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02">
      <w:pPr>
        <w:spacing w:after="0" w:before="0" w:line="312" w:lineRule="auto"/>
        <w:jc w:val="center"/>
        <w:rPr>
          <w:b w:val="1"/>
          <w:sz w:val="26"/>
          <w:szCs w:val="26"/>
        </w:rPr>
      </w:pPr>
      <w:r w:rsidDel="00000000" w:rsidR="00000000" w:rsidRPr="00000000">
        <w:rPr>
          <w:b w:val="1"/>
          <w:sz w:val="26"/>
          <w:szCs w:val="26"/>
          <w:rtl w:val="0"/>
        </w:rPr>
        <w:t xml:space="preserve">QUY TRÌNH KỸ THUẬT CÂY MỒNG TƠI</w:t>
      </w:r>
    </w:p>
    <w:p w:rsidR="00000000" w:rsidDel="00000000" w:rsidP="00000000" w:rsidRDefault="00000000" w:rsidRPr="00000000" w14:paraId="00000003">
      <w:pPr>
        <w:spacing w:after="0" w:before="0" w:line="312" w:lineRule="auto"/>
        <w:jc w:val="center"/>
        <w:rPr>
          <w:b w:val="1"/>
          <w:sz w:val="26"/>
          <w:szCs w:val="26"/>
        </w:rPr>
      </w:pPr>
      <w:r w:rsidDel="00000000" w:rsidR="00000000" w:rsidRPr="00000000">
        <w:rPr>
          <w:b w:val="1"/>
          <w:i w:val="1"/>
          <w:sz w:val="26"/>
          <w:szCs w:val="26"/>
          <w:rtl w:val="0"/>
        </w:rPr>
        <w:t xml:space="preserve">(Basella alba</w:t>
      </w:r>
      <w:r w:rsidDel="00000000" w:rsidR="00000000" w:rsidRPr="00000000">
        <w:rPr>
          <w:b w:val="1"/>
          <w:sz w:val="26"/>
          <w:szCs w:val="26"/>
          <w:rtl w:val="0"/>
        </w:rPr>
        <w:t xml:space="preserve"> </w:t>
      </w:r>
      <w:hyperlink r:id="rId7">
        <w:r w:rsidDel="00000000" w:rsidR="00000000" w:rsidRPr="00000000">
          <w:rPr>
            <w:b w:val="1"/>
            <w:sz w:val="26"/>
            <w:szCs w:val="26"/>
            <w:u w:val="single"/>
            <w:rtl w:val="0"/>
          </w:rPr>
          <w:t xml:space="preserve">L.</w:t>
        </w:r>
      </w:hyperlink>
      <w:r w:rsidDel="00000000" w:rsidR="00000000" w:rsidRPr="00000000">
        <w:rPr>
          <w:b w:val="1"/>
          <w:i w:val="1"/>
          <w:sz w:val="26"/>
          <w:szCs w:val="26"/>
          <w:rtl w:val="0"/>
        </w:rPr>
        <w:t xml:space="preserve">)</w:t>
      </w:r>
      <w:r w:rsidDel="00000000" w:rsidR="00000000" w:rsidRPr="00000000">
        <w:rPr>
          <w:rtl w:val="0"/>
        </w:rPr>
      </w:r>
    </w:p>
    <w:p w:rsidR="00000000" w:rsidDel="00000000" w:rsidP="00000000" w:rsidRDefault="00000000" w:rsidRPr="00000000" w14:paraId="00000004">
      <w:pPr>
        <w:spacing w:after="0" w:before="0" w:line="312" w:lineRule="auto"/>
        <w:jc w:val="center"/>
        <w:rPr>
          <w:b w:val="1"/>
          <w:sz w:val="26"/>
          <w:szCs w:val="26"/>
        </w:rPr>
      </w:pPr>
      <w:r w:rsidDel="00000000" w:rsidR="00000000" w:rsidRPr="00000000">
        <w:rPr>
          <w:b w:val="0"/>
          <w:sz w:val="26"/>
          <w:szCs w:val="26"/>
          <w:rtl w:val="0"/>
        </w:rPr>
        <w:t xml:space="preserve">Tên tiếng Anh: </w:t>
      </w:r>
      <w:r w:rsidDel="00000000" w:rsidR="00000000" w:rsidRPr="00000000">
        <w:rPr>
          <w:b w:val="1"/>
          <w:sz w:val="26"/>
          <w:szCs w:val="26"/>
          <w:rtl w:val="0"/>
        </w:rPr>
        <w:t xml:space="preserve">Climbing spinach</w:t>
      </w:r>
    </w:p>
    <w:p w:rsidR="00000000" w:rsidDel="00000000" w:rsidP="00000000" w:rsidRDefault="00000000" w:rsidRPr="00000000" w14:paraId="00000005">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06">
      <w:pPr>
        <w:spacing w:after="0" w:before="0" w:line="312" w:lineRule="auto"/>
        <w:jc w:val="center"/>
        <w:rPr>
          <w:b w:val="1"/>
          <w:sz w:val="26"/>
          <w:szCs w:val="26"/>
        </w:rPr>
      </w:pPr>
      <w:r w:rsidDel="00000000" w:rsidR="00000000" w:rsidRPr="00000000">
        <w:rPr>
          <w:b w:val="1"/>
          <w:sz w:val="26"/>
          <w:szCs w:val="26"/>
        </w:rPr>
        <w:drawing>
          <wp:inline distB="114300" distT="114300" distL="114300" distR="114300">
            <wp:extent cx="3119438" cy="2065250"/>
            <wp:effectExtent b="0" l="0" r="0" t="0"/>
            <wp:docPr id="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119438" cy="20652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08">
      <w:pPr>
        <w:spacing w:after="0" w:before="0" w:line="312" w:lineRule="auto"/>
        <w:jc w:val="center"/>
        <w:rPr>
          <w:b w:val="1"/>
          <w:sz w:val="26"/>
          <w:szCs w:val="26"/>
        </w:rPr>
      </w:pPr>
      <w:r w:rsidDel="00000000" w:rsidR="00000000" w:rsidRPr="00000000">
        <w:rPr>
          <w:b w:val="1"/>
          <w:sz w:val="26"/>
          <w:szCs w:val="26"/>
          <w:rtl w:val="0"/>
        </w:rPr>
        <w:t xml:space="preserve">THÔNG TIN CHUNG</w:t>
      </w:r>
    </w:p>
    <w:p w:rsidR="00000000" w:rsidDel="00000000" w:rsidP="00000000" w:rsidRDefault="00000000" w:rsidRPr="00000000" w14:paraId="00000009">
      <w:pPr>
        <w:numPr>
          <w:ilvl w:val="0"/>
          <w:numId w:val="1"/>
        </w:numPr>
        <w:spacing w:after="0" w:before="0" w:line="312" w:lineRule="auto"/>
        <w:ind w:left="284" w:hanging="284"/>
        <w:jc w:val="both"/>
        <w:rPr>
          <w:b w:val="1"/>
          <w:sz w:val="26"/>
          <w:szCs w:val="26"/>
        </w:rPr>
      </w:pPr>
      <w:r w:rsidDel="00000000" w:rsidR="00000000" w:rsidRPr="00000000">
        <w:rPr>
          <w:b w:val="1"/>
          <w:sz w:val="26"/>
          <w:szCs w:val="26"/>
          <w:rtl w:val="0"/>
        </w:rPr>
        <w:t xml:space="preserve">Tên quy trình: </w:t>
      </w:r>
      <w:r w:rsidDel="00000000" w:rsidR="00000000" w:rsidRPr="00000000">
        <w:rPr>
          <w:b w:val="1"/>
          <w:i w:val="1"/>
          <w:sz w:val="26"/>
          <w:szCs w:val="26"/>
          <w:rtl w:val="0"/>
        </w:rPr>
        <w:t xml:space="preserve">“Quy trình kỹ thuật trồng mồng tơi”</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284" w:right="0" w:hanging="284"/>
        <w:jc w:val="both"/>
        <w:rPr>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Cơ quan tác giả: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ty TNHH </w:t>
      </w:r>
      <w:r w:rsidDel="00000000" w:rsidR="00000000" w:rsidRPr="00000000">
        <w:rPr>
          <w:sz w:val="26"/>
          <w:szCs w:val="26"/>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nghệ sinh học Tenabio Việt Đức</w:t>
      </w:r>
    </w:p>
    <w:p w:rsidR="00000000" w:rsidDel="00000000" w:rsidP="00000000" w:rsidRDefault="00000000" w:rsidRPr="00000000" w14:paraId="0000000B">
      <w:pPr>
        <w:spacing w:after="0" w:before="0" w:line="312" w:lineRule="auto"/>
        <w:ind w:left="284" w:hanging="284"/>
        <w:jc w:val="both"/>
        <w:rPr>
          <w:sz w:val="26"/>
          <w:szCs w:val="26"/>
        </w:rPr>
      </w:pPr>
      <w:r w:rsidDel="00000000" w:rsidR="00000000" w:rsidRPr="00000000">
        <w:rPr>
          <w:b w:val="1"/>
          <w:sz w:val="26"/>
          <w:szCs w:val="26"/>
          <w:rtl w:val="0"/>
        </w:rPr>
        <w:t xml:space="preserve">3. Phạm vi áp dụng</w:t>
      </w:r>
      <w:r w:rsidDel="00000000" w:rsidR="00000000" w:rsidRPr="00000000">
        <w:rPr>
          <w:sz w:val="26"/>
          <w:szCs w:val="26"/>
          <w:rtl w:val="0"/>
        </w:rPr>
        <w:t xml:space="preserve">: Áp dụng cho các vùng trồng mồng tơi.</w:t>
      </w:r>
    </w:p>
    <w:p w:rsidR="00000000" w:rsidDel="00000000" w:rsidP="00000000" w:rsidRDefault="00000000" w:rsidRPr="00000000" w14:paraId="0000000C">
      <w:pPr>
        <w:spacing w:after="0" w:before="0" w:line="312" w:lineRule="auto"/>
        <w:ind w:left="284" w:hanging="284"/>
        <w:jc w:val="both"/>
        <w:rPr>
          <w:b w:val="1"/>
          <w:sz w:val="26"/>
          <w:szCs w:val="26"/>
        </w:rPr>
      </w:pPr>
      <w:r w:rsidDel="00000000" w:rsidR="00000000" w:rsidRPr="00000000">
        <w:rPr>
          <w:b w:val="1"/>
          <w:sz w:val="26"/>
          <w:szCs w:val="26"/>
          <w:rtl w:val="0"/>
        </w:rPr>
        <w:t xml:space="preserve">4. Tài liệu viện dẫn:</w:t>
      </w:r>
    </w:p>
    <w:p w:rsidR="00000000" w:rsidDel="00000000" w:rsidP="00000000" w:rsidRDefault="00000000" w:rsidRPr="00000000" w14:paraId="0000000D">
      <w:pPr>
        <w:spacing w:after="0" w:before="0" w:line="312" w:lineRule="auto"/>
        <w:ind w:firstLine="720"/>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 Luật trồng trọt” (Luật số: 31/2018/QH14, ngày 19/11/2018 của Quốc Hội, nước Cộng hòa xã hội chủ nghĩa Việt Nam)</w:t>
      </w:r>
      <w:r w:rsidDel="00000000" w:rsidR="00000000" w:rsidRPr="00000000">
        <w:rPr>
          <w:rtl w:val="0"/>
        </w:rPr>
      </w:r>
    </w:p>
    <w:p w:rsidR="00000000" w:rsidDel="00000000" w:rsidP="00000000" w:rsidRDefault="00000000" w:rsidRPr="00000000" w14:paraId="0000000E">
      <w:pPr>
        <w:spacing w:after="0" w:before="0" w:line="312" w:lineRule="auto"/>
        <w:ind w:firstLine="720"/>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Quy trình kỹ thuật trồng, chăm sóc mồng tơi” </w:t>
      </w:r>
      <w:r w:rsidDel="00000000" w:rsidR="00000000" w:rsidRPr="00000000">
        <w:rPr>
          <w:sz w:val="26"/>
          <w:szCs w:val="26"/>
          <w:rtl w:val="0"/>
        </w:rPr>
        <w:t xml:space="preserve">của Viện Nghiên cứu Rau quả (Viện Khoa học nông nghiệp Việt Nam)</w:t>
      </w:r>
    </w:p>
    <w:p w:rsidR="00000000" w:rsidDel="00000000" w:rsidP="00000000" w:rsidRDefault="00000000" w:rsidRPr="00000000" w14:paraId="0000000F">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0">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1">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2">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3">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4">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5">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6">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7">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8">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9">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A">
      <w:pPr>
        <w:spacing w:after="0" w:before="0" w:line="312" w:lineRule="auto"/>
        <w:jc w:val="center"/>
        <w:rPr>
          <w:b w:val="1"/>
          <w:sz w:val="26"/>
          <w:szCs w:val="26"/>
        </w:rPr>
      </w:pPr>
      <w:r w:rsidDel="00000000" w:rsidR="00000000" w:rsidRPr="00000000">
        <w:rPr>
          <w:b w:val="1"/>
          <w:sz w:val="26"/>
          <w:szCs w:val="26"/>
          <w:rtl w:val="0"/>
        </w:rPr>
        <w:t xml:space="preserve">NỘI DUNG QUY TRÌNH</w:t>
      </w:r>
    </w:p>
    <w:p w:rsidR="00000000" w:rsidDel="00000000" w:rsidP="00000000" w:rsidRDefault="00000000" w:rsidRPr="00000000" w14:paraId="0000001B">
      <w:pPr>
        <w:spacing w:after="0" w:before="0" w:line="312" w:lineRule="auto"/>
        <w:jc w:val="both"/>
        <w:rPr>
          <w:b w:val="1"/>
          <w:sz w:val="26"/>
          <w:szCs w:val="26"/>
        </w:rPr>
      </w:pPr>
      <w:r w:rsidDel="00000000" w:rsidR="00000000" w:rsidRPr="00000000">
        <w:rPr>
          <w:b w:val="1"/>
          <w:sz w:val="26"/>
          <w:szCs w:val="26"/>
          <w:rtl w:val="0"/>
        </w:rPr>
        <w:t xml:space="preserve">I. ĐIỀU KIỆN NGOẠI CẢNH</w:t>
      </w:r>
    </w:p>
    <w:p w:rsidR="00000000" w:rsidDel="00000000" w:rsidP="00000000" w:rsidRDefault="00000000" w:rsidRPr="00000000" w14:paraId="0000001C">
      <w:pPr>
        <w:spacing w:after="0" w:before="0" w:line="312" w:lineRule="auto"/>
        <w:ind w:firstLine="360"/>
        <w:jc w:val="both"/>
        <w:rPr>
          <w:sz w:val="26"/>
          <w:szCs w:val="26"/>
        </w:rPr>
      </w:pPr>
      <w:r w:rsidDel="00000000" w:rsidR="00000000" w:rsidRPr="00000000">
        <w:rPr>
          <w:sz w:val="26"/>
          <w:szCs w:val="26"/>
          <w:rtl w:val="0"/>
        </w:rPr>
        <w:t xml:space="preserve">Mồng tơi sinh trưởng tốt tại những nơi đất thấp, vùng nhiệt đới lên đến độ cao 500m so với mực nước biển, thập chí có thể là những vùng ôn đới có độ cao 3000m. Là cây ngắn ngày, thích hợp nhất với đất cát.</w:t>
      </w:r>
    </w:p>
    <w:p w:rsidR="00000000" w:rsidDel="00000000" w:rsidP="00000000" w:rsidRDefault="00000000" w:rsidRPr="00000000" w14:paraId="0000001D">
      <w:pPr>
        <w:spacing w:after="0" w:before="0" w:line="312" w:lineRule="auto"/>
        <w:jc w:val="both"/>
        <w:rPr>
          <w:b w:val="1"/>
          <w:sz w:val="26"/>
          <w:szCs w:val="26"/>
        </w:rPr>
      </w:pPr>
      <w:r w:rsidDel="00000000" w:rsidR="00000000" w:rsidRPr="00000000">
        <w:rPr>
          <w:b w:val="1"/>
          <w:sz w:val="26"/>
          <w:szCs w:val="26"/>
          <w:rtl w:val="0"/>
        </w:rPr>
        <w:t xml:space="preserve">II. QUY TRÌNH KỸ THUẬT</w:t>
      </w:r>
    </w:p>
    <w:p w:rsidR="00000000" w:rsidDel="00000000" w:rsidP="00000000" w:rsidRDefault="00000000" w:rsidRPr="00000000" w14:paraId="0000001E">
      <w:pPr>
        <w:spacing w:after="0" w:before="0" w:line="312" w:lineRule="auto"/>
        <w:jc w:val="both"/>
        <w:rPr>
          <w:b w:val="1"/>
          <w:sz w:val="26"/>
          <w:szCs w:val="26"/>
        </w:rPr>
      </w:pPr>
      <w:r w:rsidDel="00000000" w:rsidR="00000000" w:rsidRPr="00000000">
        <w:rPr>
          <w:b w:val="1"/>
          <w:sz w:val="26"/>
          <w:szCs w:val="26"/>
          <w:rtl w:val="0"/>
        </w:rPr>
        <w:t xml:space="preserve">1. Giống và vườn ươm:</w:t>
      </w:r>
    </w:p>
    <w:p w:rsidR="00000000" w:rsidDel="00000000" w:rsidP="00000000" w:rsidRDefault="00000000" w:rsidRPr="00000000" w14:paraId="0000001F">
      <w:pPr>
        <w:spacing w:after="0" w:before="0" w:line="312" w:lineRule="auto"/>
        <w:jc w:val="both"/>
        <w:rPr>
          <w:sz w:val="26"/>
          <w:szCs w:val="26"/>
        </w:rPr>
      </w:pPr>
      <w:r w:rsidDel="00000000" w:rsidR="00000000" w:rsidRPr="00000000">
        <w:rPr>
          <w:b w:val="1"/>
          <w:sz w:val="26"/>
          <w:szCs w:val="26"/>
          <w:rtl w:val="0"/>
        </w:rPr>
        <w:t xml:space="preserve">1.1. Giống:</w:t>
      </w:r>
      <w:r w:rsidDel="00000000" w:rsidR="00000000" w:rsidRPr="00000000">
        <w:rPr>
          <w:sz w:val="26"/>
          <w:szCs w:val="26"/>
          <w:rtl w:val="0"/>
        </w:rPr>
        <w:t xml:space="preserve"> Các giống mồng tơi trồng trong sản xuất là các giống địa phương, có 3 dạng là: </w:t>
      </w:r>
    </w:p>
    <w:p w:rsidR="00000000" w:rsidDel="00000000" w:rsidP="00000000" w:rsidRDefault="00000000" w:rsidRPr="00000000" w14:paraId="00000020">
      <w:pPr>
        <w:spacing w:after="0" w:before="0" w:line="312" w:lineRule="auto"/>
        <w:jc w:val="both"/>
        <w:rPr>
          <w:sz w:val="26"/>
          <w:szCs w:val="26"/>
        </w:rPr>
      </w:pPr>
      <w:r w:rsidDel="00000000" w:rsidR="00000000" w:rsidRPr="00000000">
        <w:rPr>
          <w:sz w:val="26"/>
          <w:szCs w:val="26"/>
          <w:rtl w:val="0"/>
        </w:rPr>
        <w:t xml:space="preserve">- Mồng tơi trắng: phiến lá nhỏ, thân mảnh, thân và lá có màu xanh nhạt. </w:t>
      </w:r>
    </w:p>
    <w:p w:rsidR="00000000" w:rsidDel="00000000" w:rsidP="00000000" w:rsidRDefault="00000000" w:rsidRPr="00000000" w14:paraId="00000021">
      <w:pPr>
        <w:spacing w:after="0" w:before="0" w:line="312" w:lineRule="auto"/>
        <w:jc w:val="both"/>
        <w:rPr>
          <w:sz w:val="26"/>
          <w:szCs w:val="26"/>
        </w:rPr>
      </w:pPr>
      <w:r w:rsidDel="00000000" w:rsidR="00000000" w:rsidRPr="00000000">
        <w:rPr>
          <w:sz w:val="26"/>
          <w:szCs w:val="26"/>
          <w:rtl w:val="0"/>
        </w:rPr>
        <w:t xml:space="preserve">- Mồng tơi tía: phiến lá nhỏ, thân và gân lá có màu tím đỏ.</w:t>
      </w:r>
    </w:p>
    <w:p w:rsidR="00000000" w:rsidDel="00000000" w:rsidP="00000000" w:rsidRDefault="00000000" w:rsidRPr="00000000" w14:paraId="00000022">
      <w:pPr>
        <w:spacing w:after="0" w:before="0" w:line="312" w:lineRule="auto"/>
        <w:jc w:val="both"/>
        <w:rPr>
          <w:sz w:val="26"/>
          <w:szCs w:val="26"/>
        </w:rPr>
      </w:pPr>
      <w:r w:rsidDel="00000000" w:rsidR="00000000" w:rsidRPr="00000000">
        <w:rPr>
          <w:sz w:val="26"/>
          <w:szCs w:val="26"/>
          <w:rtl w:val="0"/>
        </w:rPr>
        <w:t xml:space="preserve">- Mồng tơi lá to: phiến lá to, dày, thân mập, có màu xanh đậm.</w:t>
      </w:r>
    </w:p>
    <w:p w:rsidR="00000000" w:rsidDel="00000000" w:rsidP="00000000" w:rsidRDefault="00000000" w:rsidRPr="00000000" w14:paraId="00000023">
      <w:pPr>
        <w:spacing w:after="0" w:before="0" w:line="312" w:lineRule="auto"/>
        <w:jc w:val="both"/>
        <w:rPr>
          <w:b w:val="1"/>
          <w:sz w:val="26"/>
          <w:szCs w:val="26"/>
        </w:rPr>
      </w:pPr>
      <w:r w:rsidDel="00000000" w:rsidR="00000000" w:rsidRPr="00000000">
        <w:rPr>
          <w:b w:val="1"/>
          <w:sz w:val="26"/>
          <w:szCs w:val="26"/>
          <w:rtl w:val="0"/>
        </w:rPr>
        <w:t xml:space="preserve">1.2. Vườn ươm:</w:t>
      </w:r>
    </w:p>
    <w:p w:rsidR="00000000" w:rsidDel="00000000" w:rsidP="00000000" w:rsidRDefault="00000000" w:rsidRPr="00000000" w14:paraId="00000024">
      <w:pPr>
        <w:spacing w:after="0" w:before="0" w:line="312" w:lineRule="auto"/>
        <w:jc w:val="both"/>
        <w:rPr>
          <w:sz w:val="26"/>
          <w:szCs w:val="26"/>
        </w:rPr>
      </w:pPr>
      <w:r w:rsidDel="00000000" w:rsidR="00000000" w:rsidRPr="00000000">
        <w:rPr>
          <w:sz w:val="26"/>
          <w:szCs w:val="26"/>
          <w:rtl w:val="0"/>
        </w:rPr>
        <w:t xml:space="preserve">- Có thể gieo hạt trực tiếp trên ruộng hoặc gieo vườn ươm. </w:t>
      </w:r>
    </w:p>
    <w:p w:rsidR="00000000" w:rsidDel="00000000" w:rsidP="00000000" w:rsidRDefault="00000000" w:rsidRPr="00000000" w14:paraId="00000025">
      <w:pPr>
        <w:spacing w:after="0" w:before="0" w:line="312" w:lineRule="auto"/>
        <w:jc w:val="both"/>
        <w:rPr>
          <w:sz w:val="26"/>
          <w:szCs w:val="26"/>
        </w:rPr>
      </w:pPr>
      <w:r w:rsidDel="00000000" w:rsidR="00000000" w:rsidRPr="00000000">
        <w:rPr>
          <w:sz w:val="26"/>
          <w:szCs w:val="26"/>
          <w:rtl w:val="0"/>
        </w:rPr>
        <w:t xml:space="preserve">- Để đảm bảo cây con trồng ra đồng có chất lượng tốt, sạch sâu bệnh, cần gieo hạt trong khay có kích thước 54 cm x 28 cm, cao 7 cm, có 72 hốc, đường kính hốc 5,0 cm, chiều cao hốc 5cm..</w:t>
      </w:r>
    </w:p>
    <w:p w:rsidR="00000000" w:rsidDel="00000000" w:rsidP="00000000" w:rsidRDefault="00000000" w:rsidRPr="00000000" w14:paraId="00000026">
      <w:pPr>
        <w:spacing w:after="0" w:before="0" w:line="312" w:lineRule="auto"/>
        <w:jc w:val="both"/>
        <w:rPr>
          <w:sz w:val="26"/>
          <w:szCs w:val="26"/>
        </w:rPr>
      </w:pPr>
      <w:r w:rsidDel="00000000" w:rsidR="00000000" w:rsidRPr="00000000">
        <w:rPr>
          <w:sz w:val="26"/>
          <w:szCs w:val="26"/>
          <w:rtl w:val="0"/>
        </w:rPr>
        <w:t xml:space="preserve">- Thành phần hỗn hợp cho vào khay gồm: đất phù sa, mùn hữu cơ (hoặc mụn xơ dừa đã xử lý), trộn theo tỉ lệ 1:1.</w:t>
      </w:r>
    </w:p>
    <w:p w:rsidR="00000000" w:rsidDel="00000000" w:rsidP="00000000" w:rsidRDefault="00000000" w:rsidRPr="00000000" w14:paraId="00000027">
      <w:pPr>
        <w:spacing w:after="0" w:before="0" w:line="312" w:lineRule="auto"/>
        <w:jc w:val="both"/>
        <w:rPr>
          <w:b w:val="1"/>
          <w:i w:val="1"/>
          <w:sz w:val="26"/>
          <w:szCs w:val="26"/>
        </w:rPr>
      </w:pPr>
      <w:r w:rsidDel="00000000" w:rsidR="00000000" w:rsidRPr="00000000">
        <w:rPr>
          <w:b w:val="1"/>
          <w:sz w:val="26"/>
          <w:szCs w:val="26"/>
          <w:rtl w:val="0"/>
        </w:rPr>
        <w:t xml:space="preserve">1.3. Gieo hạt:</w:t>
      </w:r>
      <w:r w:rsidDel="00000000" w:rsidR="00000000" w:rsidRPr="00000000">
        <w:rPr>
          <w:b w:val="1"/>
          <w:i w:val="1"/>
          <w:sz w:val="26"/>
          <w:szCs w:val="26"/>
          <w:rtl w:val="0"/>
        </w:rPr>
        <w:t xml:space="preserve">  </w:t>
      </w:r>
    </w:p>
    <w:p w:rsidR="00000000" w:rsidDel="00000000" w:rsidP="00000000" w:rsidRDefault="00000000" w:rsidRPr="00000000" w14:paraId="00000028">
      <w:pPr>
        <w:spacing w:after="0" w:before="0" w:line="312" w:lineRule="auto"/>
        <w:jc w:val="both"/>
        <w:rPr>
          <w:sz w:val="26"/>
          <w:szCs w:val="26"/>
        </w:rPr>
      </w:pPr>
      <w:r w:rsidDel="00000000" w:rsidR="00000000" w:rsidRPr="00000000">
        <w:rPr>
          <w:sz w:val="26"/>
          <w:szCs w:val="26"/>
          <w:rtl w:val="0"/>
        </w:rPr>
        <w:t xml:space="preserve">- Gieo hạt vào hốc của khay, mỗi hốc 1 hạt. Lượng hạt gieo đủ trồng cho 1 ha là 7 kg, cần 875 khay. Sau khi gieo hạt xong dùng rơm phủ lên khay rồi tưới nước để giữ ẩm cho hạt nảy mầm. Sau khi hạt đã nảy mầm, dỡ bỏ rơm, tưới nước hàng ngày cho cây.</w:t>
      </w:r>
    </w:p>
    <w:p w:rsidR="00000000" w:rsidDel="00000000" w:rsidP="00000000" w:rsidRDefault="00000000" w:rsidRPr="00000000" w14:paraId="00000029">
      <w:pPr>
        <w:spacing w:after="0" w:before="0" w:line="312" w:lineRule="auto"/>
        <w:jc w:val="both"/>
        <w:rPr>
          <w:sz w:val="26"/>
          <w:szCs w:val="26"/>
        </w:rPr>
      </w:pPr>
      <w:r w:rsidDel="00000000" w:rsidR="00000000" w:rsidRPr="00000000">
        <w:rPr>
          <w:sz w:val="26"/>
          <w:szCs w:val="26"/>
          <w:rtl w:val="0"/>
        </w:rPr>
        <w:t xml:space="preserve">- Tưới nước ngày 2 lần cho hạt đủ ẩm và mọc đều sau gieo 3 - 5 ngày. Khi hạt nảy mầm thì bóc rơm phủ ra.</w:t>
      </w:r>
    </w:p>
    <w:p w:rsidR="00000000" w:rsidDel="00000000" w:rsidP="00000000" w:rsidRDefault="00000000" w:rsidRPr="00000000" w14:paraId="0000002A">
      <w:pPr>
        <w:spacing w:after="0" w:before="0" w:line="312" w:lineRule="auto"/>
        <w:jc w:val="both"/>
        <w:rPr>
          <w:b w:val="1"/>
          <w:sz w:val="26"/>
          <w:szCs w:val="26"/>
        </w:rPr>
      </w:pPr>
      <w:r w:rsidDel="00000000" w:rsidR="00000000" w:rsidRPr="00000000">
        <w:rPr>
          <w:b w:val="1"/>
          <w:sz w:val="26"/>
          <w:szCs w:val="26"/>
          <w:rtl w:val="0"/>
        </w:rPr>
        <w:t xml:space="preserve">1.4. Chăm sóc: </w:t>
      </w:r>
    </w:p>
    <w:p w:rsidR="00000000" w:rsidDel="00000000" w:rsidP="00000000" w:rsidRDefault="00000000" w:rsidRPr="00000000" w14:paraId="0000002B">
      <w:pPr>
        <w:spacing w:after="0" w:before="0" w:line="312" w:lineRule="auto"/>
        <w:jc w:val="both"/>
        <w:rPr>
          <w:sz w:val="26"/>
          <w:szCs w:val="26"/>
        </w:rPr>
      </w:pPr>
      <w:r w:rsidDel="00000000" w:rsidR="00000000" w:rsidRPr="00000000">
        <w:rPr>
          <w:sz w:val="26"/>
          <w:szCs w:val="26"/>
          <w:rtl w:val="0"/>
        </w:rPr>
        <w:t xml:space="preserve">- Đặt khay hạt trong nhà có mái che bằng nhựa trong suốt để cây quang hợp, </w:t>
      </w:r>
    </w:p>
    <w:p w:rsidR="00000000" w:rsidDel="00000000" w:rsidP="00000000" w:rsidRDefault="00000000" w:rsidRPr="00000000" w14:paraId="0000002C">
      <w:pPr>
        <w:spacing w:after="0" w:before="0" w:line="312" w:lineRule="auto"/>
        <w:jc w:val="both"/>
        <w:rPr>
          <w:sz w:val="26"/>
          <w:szCs w:val="26"/>
        </w:rPr>
      </w:pPr>
      <w:r w:rsidDel="00000000" w:rsidR="00000000" w:rsidRPr="00000000">
        <w:rPr>
          <w:sz w:val="26"/>
          <w:szCs w:val="26"/>
          <w:rtl w:val="0"/>
        </w:rPr>
        <w:t xml:space="preserve">tránh mưa làm dập nát cây. Tưới đủ ẩm cho cây sinh trưởng tốt, tuy nhiên không nên tưới ẩm quá để tránh bệnh lở cổ rễ, chết thắt. </w:t>
      </w:r>
    </w:p>
    <w:p w:rsidR="00000000" w:rsidDel="00000000" w:rsidP="00000000" w:rsidRDefault="00000000" w:rsidRPr="00000000" w14:paraId="0000002D">
      <w:pPr>
        <w:spacing w:after="0" w:before="0" w:line="312" w:lineRule="auto"/>
        <w:jc w:val="both"/>
        <w:rPr>
          <w:sz w:val="26"/>
          <w:szCs w:val="26"/>
        </w:rPr>
      </w:pPr>
      <w:r w:rsidDel="00000000" w:rsidR="00000000" w:rsidRPr="00000000">
        <w:rPr>
          <w:sz w:val="26"/>
          <w:szCs w:val="26"/>
          <w:rtl w:val="0"/>
        </w:rPr>
        <w:t xml:space="preserve">- Sau gieo 15-20 ngày thì cây đủ tuổi xuất vườn (cây con: 2 - 3 lá thật).</w:t>
      </w:r>
    </w:p>
    <w:p w:rsidR="00000000" w:rsidDel="00000000" w:rsidP="00000000" w:rsidRDefault="00000000" w:rsidRPr="00000000" w14:paraId="0000002E">
      <w:pPr>
        <w:spacing w:after="0" w:before="0" w:line="312" w:lineRule="auto"/>
        <w:jc w:val="both"/>
        <w:rPr>
          <w:b w:val="1"/>
          <w:sz w:val="26"/>
          <w:szCs w:val="26"/>
        </w:rPr>
      </w:pPr>
      <w:r w:rsidDel="00000000" w:rsidR="00000000" w:rsidRPr="00000000">
        <w:rPr>
          <w:b w:val="1"/>
          <w:sz w:val="26"/>
          <w:szCs w:val="26"/>
          <w:rtl w:val="0"/>
        </w:rPr>
        <w:t xml:space="preserve">2. Thời vụ:</w:t>
      </w:r>
    </w:p>
    <w:p w:rsidR="00000000" w:rsidDel="00000000" w:rsidP="00000000" w:rsidRDefault="00000000" w:rsidRPr="00000000" w14:paraId="0000002F">
      <w:pPr>
        <w:spacing w:after="0" w:before="0" w:line="312" w:lineRule="auto"/>
        <w:jc w:val="both"/>
        <w:rPr>
          <w:sz w:val="26"/>
          <w:szCs w:val="26"/>
        </w:rPr>
      </w:pPr>
      <w:r w:rsidDel="00000000" w:rsidR="00000000" w:rsidRPr="00000000">
        <w:rPr>
          <w:sz w:val="26"/>
          <w:szCs w:val="26"/>
          <w:rtl w:val="0"/>
        </w:rPr>
        <w:t xml:space="preserve">- Mồng tơi được gieo trồng chủ yếu trong vụ xuân và thu hoạch suốt vụ hè thu.</w:t>
      </w:r>
    </w:p>
    <w:p w:rsidR="00000000" w:rsidDel="00000000" w:rsidP="00000000" w:rsidRDefault="00000000" w:rsidRPr="00000000" w14:paraId="00000030">
      <w:pPr>
        <w:spacing w:after="0" w:before="0" w:line="312" w:lineRule="auto"/>
        <w:jc w:val="both"/>
        <w:rPr>
          <w:sz w:val="26"/>
          <w:szCs w:val="26"/>
        </w:rPr>
      </w:pPr>
      <w:r w:rsidDel="00000000" w:rsidR="00000000" w:rsidRPr="00000000">
        <w:rPr>
          <w:sz w:val="26"/>
          <w:szCs w:val="26"/>
          <w:rtl w:val="0"/>
        </w:rPr>
        <w:t xml:space="preserve">- Gieo trồng từ đầu tháng 3 đến tháng 5, thu hoạch từ tháng 5 đến tháng 9.</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3. Xử lý đất:</w:t>
      </w:r>
    </w:p>
    <w:p w:rsidR="00000000" w:rsidDel="00000000" w:rsidP="00000000" w:rsidRDefault="00000000" w:rsidRPr="00000000" w14:paraId="00000032">
      <w:pPr>
        <w:spacing w:after="0" w:before="0" w:line="312" w:lineRule="auto"/>
        <w:jc w:val="both"/>
        <w:rPr>
          <w:sz w:val="26"/>
          <w:szCs w:val="26"/>
        </w:rPr>
      </w:pPr>
      <w:r w:rsidDel="00000000" w:rsidR="00000000" w:rsidRPr="00000000">
        <w:rPr>
          <w:sz w:val="26"/>
          <w:szCs w:val="26"/>
          <w:rtl w:val="0"/>
        </w:rPr>
        <w:t xml:space="preserve">- Làm sạch cỏ, cày sâu 25 - 50cm, phay nhỏ, san phẳng và phơi khô. </w:t>
      </w:r>
    </w:p>
    <w:p w:rsidR="00000000" w:rsidDel="00000000" w:rsidP="00000000" w:rsidRDefault="00000000" w:rsidRPr="00000000" w14:paraId="00000033">
      <w:pPr>
        <w:spacing w:after="0" w:before="0" w:line="312" w:lineRule="auto"/>
        <w:jc w:val="both"/>
        <w:rPr>
          <w:sz w:val="26"/>
          <w:szCs w:val="26"/>
        </w:rPr>
      </w:pPr>
      <w:r w:rsidDel="00000000" w:rsidR="00000000" w:rsidRPr="00000000">
        <w:rPr>
          <w:sz w:val="26"/>
          <w:szCs w:val="26"/>
          <w:rtl w:val="0"/>
        </w:rPr>
        <w:t xml:space="preserve">- Làm luống: Mặt luống rộng 1 – 1,2m, cao 25 – 30cm, rãnh luống rộng 20 – 30cm.</w:t>
      </w:r>
    </w:p>
    <w:p w:rsidR="00000000" w:rsidDel="00000000" w:rsidP="00000000" w:rsidRDefault="00000000" w:rsidRPr="00000000" w14:paraId="00000034">
      <w:pPr>
        <w:spacing w:after="0" w:before="0" w:line="312" w:lineRule="auto"/>
        <w:jc w:val="both"/>
        <w:rPr>
          <w:sz w:val="26"/>
          <w:szCs w:val="26"/>
        </w:rPr>
      </w:pPr>
      <w:r w:rsidDel="00000000" w:rsidR="00000000" w:rsidRPr="00000000">
        <w:rPr>
          <w:sz w:val="26"/>
          <w:szCs w:val="26"/>
          <w:rtl w:val="0"/>
        </w:rPr>
        <w:t xml:space="preserve">Chú ý: Giữ ẩm đất thường xuyên khoảng 70% sau khi xử lý.</w:t>
      </w:r>
    </w:p>
    <w:p w:rsidR="00000000" w:rsidDel="00000000" w:rsidP="00000000" w:rsidRDefault="00000000" w:rsidRPr="00000000" w14:paraId="00000035">
      <w:pPr>
        <w:spacing w:after="0" w:before="0" w:line="312" w:lineRule="auto"/>
        <w:jc w:val="both"/>
        <w:rPr>
          <w:b w:val="1"/>
          <w:sz w:val="26"/>
          <w:szCs w:val="26"/>
        </w:rPr>
      </w:pPr>
      <w:r w:rsidDel="00000000" w:rsidR="00000000" w:rsidRPr="00000000">
        <w:rPr>
          <w:b w:val="1"/>
          <w:sz w:val="26"/>
          <w:szCs w:val="26"/>
          <w:rtl w:val="0"/>
        </w:rPr>
        <w:t xml:space="preserve">4. Gieo trồng: </w:t>
      </w:r>
    </w:p>
    <w:p w:rsidR="00000000" w:rsidDel="00000000" w:rsidP="00000000" w:rsidRDefault="00000000" w:rsidRPr="00000000" w14:paraId="00000036">
      <w:pPr>
        <w:spacing w:after="0" w:before="0" w:line="312" w:lineRule="auto"/>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Có thể gieo thẳng theo hàng hoặc gieo cây con rồi tỉa cây khi có 2 - 3 lá thật. </w:t>
      </w:r>
      <w:r w:rsidDel="00000000" w:rsidR="00000000" w:rsidRPr="00000000">
        <w:rPr>
          <w:rtl w:val="0"/>
        </w:rPr>
      </w:r>
    </w:p>
    <w:p w:rsidR="00000000" w:rsidDel="00000000" w:rsidP="00000000" w:rsidRDefault="00000000" w:rsidRPr="00000000" w14:paraId="00000037">
      <w:pPr>
        <w:spacing w:after="0" w:before="0" w:line="312" w:lineRule="auto"/>
        <w:jc w:val="both"/>
        <w:rPr>
          <w:b w:val="1"/>
          <w:i w:val="1"/>
          <w:sz w:val="26"/>
          <w:szCs w:val="26"/>
        </w:rPr>
      </w:pPr>
      <w:r w:rsidDel="00000000" w:rsidR="00000000" w:rsidRPr="00000000">
        <w:rPr>
          <w:b w:val="1"/>
          <w:i w:val="1"/>
          <w:sz w:val="26"/>
          <w:szCs w:val="26"/>
          <w:rtl w:val="0"/>
        </w:rPr>
        <w:t xml:space="preserve">* Trồng cây</w:t>
      </w:r>
    </w:p>
    <w:p w:rsidR="00000000" w:rsidDel="00000000" w:rsidP="00000000" w:rsidRDefault="00000000" w:rsidRPr="00000000" w14:paraId="00000038">
      <w:pPr>
        <w:spacing w:after="0" w:before="0" w:line="312" w:lineRule="auto"/>
        <w:jc w:val="both"/>
        <w:rPr>
          <w:sz w:val="26"/>
          <w:szCs w:val="26"/>
        </w:rPr>
      </w:pPr>
      <w:r w:rsidDel="00000000" w:rsidR="00000000" w:rsidRPr="00000000">
        <w:rPr>
          <w:sz w:val="26"/>
          <w:szCs w:val="26"/>
          <w:rtl w:val="0"/>
        </w:rPr>
        <w:t xml:space="preserve">- Đất ruộng trồng được làm kỹ, sạch cỏ, lên luống cao 15-20 cm, mặt luống 1,0 m</w:t>
      </w:r>
    </w:p>
    <w:p w:rsidR="00000000" w:rsidDel="00000000" w:rsidP="00000000" w:rsidRDefault="00000000" w:rsidRPr="00000000" w14:paraId="00000039">
      <w:pPr>
        <w:spacing w:after="0" w:before="0" w:line="312" w:lineRule="auto"/>
        <w:jc w:val="both"/>
        <w:rPr>
          <w:sz w:val="26"/>
          <w:szCs w:val="26"/>
        </w:rPr>
      </w:pPr>
      <w:r w:rsidDel="00000000" w:rsidR="00000000" w:rsidRPr="00000000">
        <w:rPr>
          <w:sz w:val="26"/>
          <w:szCs w:val="26"/>
          <w:rtl w:val="0"/>
        </w:rPr>
        <w:t xml:space="preserve">- Trồng cây 3 hàng/ luống với khoảng cách: 20 x 25 cm, mật độ cây: 18.000- 20.000 cây/1.000 m</w:t>
      </w:r>
      <w:r w:rsidDel="00000000" w:rsidR="00000000" w:rsidRPr="00000000">
        <w:rPr>
          <w:sz w:val="26"/>
          <w:szCs w:val="26"/>
          <w:vertAlign w:val="superscript"/>
          <w:rtl w:val="0"/>
        </w:rPr>
        <w:t xml:space="preserve">2</w:t>
      </w:r>
      <w:r w:rsidDel="00000000" w:rsidR="00000000" w:rsidRPr="00000000">
        <w:rPr>
          <w:sz w:val="26"/>
          <w:szCs w:val="26"/>
          <w:rtl w:val="0"/>
        </w:rPr>
        <w:t xml:space="preserve">. Trồng xong cần tưới nước ngay. </w:t>
      </w:r>
    </w:p>
    <w:p w:rsidR="00000000" w:rsidDel="00000000" w:rsidP="00000000" w:rsidRDefault="00000000" w:rsidRPr="00000000" w14:paraId="0000003A">
      <w:pPr>
        <w:spacing w:after="0" w:before="0" w:line="312" w:lineRule="auto"/>
        <w:jc w:val="both"/>
        <w:rPr>
          <w:sz w:val="26"/>
          <w:szCs w:val="26"/>
        </w:rPr>
      </w:pPr>
      <w:r w:rsidDel="00000000" w:rsidR="00000000" w:rsidRPr="00000000">
        <w:rPr>
          <w:sz w:val="26"/>
          <w:szCs w:val="26"/>
          <w:rtl w:val="0"/>
        </w:rPr>
        <w:t xml:space="preserve">- Sau đó tưới hàng ngày để giữ ẩm cho đến khi cây hồi xanh.</w:t>
      </w:r>
    </w:p>
    <w:p w:rsidR="00000000" w:rsidDel="00000000" w:rsidP="00000000" w:rsidRDefault="00000000" w:rsidRPr="00000000" w14:paraId="0000003B">
      <w:pPr>
        <w:spacing w:after="0" w:before="0" w:line="312" w:lineRule="auto"/>
        <w:jc w:val="both"/>
        <w:rPr>
          <w:b w:val="1"/>
          <w:sz w:val="26"/>
          <w:szCs w:val="26"/>
        </w:rPr>
      </w:pPr>
      <w:r w:rsidDel="00000000" w:rsidR="00000000" w:rsidRPr="00000000">
        <w:rPr>
          <w:b w:val="1"/>
          <w:sz w:val="26"/>
          <w:szCs w:val="26"/>
          <w:rtl w:val="0"/>
        </w:rPr>
        <w:t xml:space="preserve">5. Chăm sóc, quản lý dinh dưỡng:</w:t>
      </w:r>
    </w:p>
    <w:p w:rsidR="00000000" w:rsidDel="00000000" w:rsidP="00000000" w:rsidRDefault="00000000" w:rsidRPr="00000000" w14:paraId="0000003C">
      <w:pPr>
        <w:widowControl w:val="0"/>
        <w:spacing w:after="0" w:before="0" w:line="312" w:lineRule="auto"/>
        <w:jc w:val="both"/>
        <w:rPr>
          <w:b w:val="1"/>
          <w:i w:val="1"/>
          <w:sz w:val="26"/>
          <w:szCs w:val="26"/>
        </w:rPr>
      </w:pPr>
      <w:r w:rsidDel="00000000" w:rsidR="00000000" w:rsidRPr="00000000">
        <w:rPr>
          <w:b w:val="1"/>
          <w:sz w:val="26"/>
          <w:szCs w:val="26"/>
          <w:rtl w:val="0"/>
        </w:rPr>
        <w:t xml:space="preserve">5.1. Tưới nước:</w:t>
      </w:r>
      <w:r w:rsidDel="00000000" w:rsidR="00000000" w:rsidRPr="00000000">
        <w:rPr>
          <w:b w:val="1"/>
          <w:i w:val="1"/>
          <w:sz w:val="26"/>
          <w:szCs w:val="26"/>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12" w:lineRule="auto"/>
        <w:ind w:left="0" w:right="0" w:firstLine="360"/>
        <w:jc w:val="both"/>
        <w:rPr>
          <w:b w:val="1"/>
          <w:i w:val="1"/>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Tưới nước hàng ngày sau khi trồng cho đến khi cây hồi xanh. Sau đó, căn cứ vào tình hình cụ thể để tưới, đảm bảo đủ ẩm cho cây sinh trưởng.  </w:t>
        <w:tab/>
      </w:r>
      <w:r w:rsidDel="00000000" w:rsidR="00000000" w:rsidRPr="00000000">
        <w:rPr>
          <w:rtl w:val="0"/>
        </w:rPr>
      </w:r>
    </w:p>
    <w:p w:rsidR="00000000" w:rsidDel="00000000" w:rsidP="00000000" w:rsidRDefault="00000000" w:rsidRPr="00000000" w14:paraId="0000003E">
      <w:pPr>
        <w:spacing w:after="0" w:before="0" w:line="312" w:lineRule="auto"/>
        <w:jc w:val="both"/>
        <w:rPr>
          <w:b w:val="1"/>
          <w:sz w:val="26"/>
          <w:szCs w:val="26"/>
        </w:rPr>
      </w:pPr>
      <w:r w:rsidDel="00000000" w:rsidR="00000000" w:rsidRPr="00000000">
        <w:rPr>
          <w:b w:val="1"/>
          <w:sz w:val="26"/>
          <w:szCs w:val="26"/>
          <w:rtl w:val="0"/>
        </w:rPr>
        <w:t xml:space="preserve">5.2. Bón phân:</w:t>
      </w:r>
    </w:p>
    <w:p w:rsidR="00000000" w:rsidDel="00000000" w:rsidP="00000000" w:rsidRDefault="00000000" w:rsidRPr="00000000" w14:paraId="0000003F">
      <w:pPr>
        <w:spacing w:after="0" w:before="0" w:line="312" w:lineRule="auto"/>
        <w:ind w:firstLine="540"/>
        <w:jc w:val="both"/>
        <w:rPr>
          <w:b w:val="1"/>
          <w:i w:val="1"/>
          <w:sz w:val="26"/>
          <w:szCs w:val="26"/>
        </w:rPr>
      </w:pPr>
      <w:r w:rsidDel="00000000" w:rsidR="00000000" w:rsidRPr="00000000">
        <w:rPr>
          <w:b w:val="1"/>
          <w:i w:val="1"/>
          <w:sz w:val="26"/>
          <w:szCs w:val="26"/>
          <w:rtl w:val="0"/>
        </w:rPr>
        <w:t xml:space="preserve"> (Tính cho 1 ha)</w:t>
      </w:r>
    </w:p>
    <w:tbl>
      <w:tblPr>
        <w:tblStyle w:val="Table1"/>
        <w:tblW w:w="10305.0" w:type="dxa"/>
        <w:jc w:val="left"/>
        <w:tblInd w:w="-3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2145"/>
        <w:gridCol w:w="2130"/>
        <w:gridCol w:w="825"/>
        <w:gridCol w:w="945"/>
        <w:gridCol w:w="3705"/>
        <w:tblGridChange w:id="0">
          <w:tblGrid>
            <w:gridCol w:w="555"/>
            <w:gridCol w:w="2145"/>
            <w:gridCol w:w="2130"/>
            <w:gridCol w:w="825"/>
            <w:gridCol w:w="945"/>
            <w:gridCol w:w="3705"/>
          </w:tblGrid>
        </w:tblGridChange>
      </w:tblGrid>
      <w:tr>
        <w:trPr>
          <w:cantSplit w:val="0"/>
          <w:trHeight w:val="677.9296875" w:hRule="atLeast"/>
          <w:tblHeader w:val="0"/>
        </w:trPr>
        <w:tc>
          <w:tcPr>
            <w:shd w:fill="auto" w:val="clear"/>
            <w:vAlign w:val="center"/>
          </w:tcPr>
          <w:p w:rsidR="00000000" w:rsidDel="00000000" w:rsidP="00000000" w:rsidRDefault="00000000" w:rsidRPr="00000000" w14:paraId="00000040">
            <w:pPr>
              <w:spacing w:after="0" w:before="0" w:line="312" w:lineRule="auto"/>
              <w:jc w:val="center"/>
              <w:rPr>
                <w:b w:val="1"/>
                <w:sz w:val="26"/>
                <w:szCs w:val="26"/>
              </w:rPr>
            </w:pPr>
            <w:r w:rsidDel="00000000" w:rsidR="00000000" w:rsidRPr="00000000">
              <w:rPr>
                <w:b w:val="1"/>
                <w:sz w:val="26"/>
                <w:szCs w:val="26"/>
                <w:rtl w:val="0"/>
              </w:rPr>
              <w:t xml:space="preserve">TT</w:t>
            </w:r>
          </w:p>
        </w:tc>
        <w:tc>
          <w:tcPr>
            <w:shd w:fill="auto" w:val="clear"/>
            <w:vAlign w:val="center"/>
          </w:tcPr>
          <w:p w:rsidR="00000000" w:rsidDel="00000000" w:rsidP="00000000" w:rsidRDefault="00000000" w:rsidRPr="00000000" w14:paraId="00000041">
            <w:pPr>
              <w:spacing w:after="0" w:before="0" w:line="312" w:lineRule="auto"/>
              <w:ind w:left="0" w:firstLine="0"/>
              <w:jc w:val="center"/>
              <w:rPr>
                <w:b w:val="1"/>
                <w:sz w:val="26"/>
                <w:szCs w:val="26"/>
              </w:rPr>
            </w:pPr>
            <w:r w:rsidDel="00000000" w:rsidR="00000000" w:rsidRPr="00000000">
              <w:rPr>
                <w:b w:val="1"/>
                <w:sz w:val="26"/>
                <w:szCs w:val="26"/>
                <w:rtl w:val="0"/>
              </w:rPr>
              <w:t xml:space="preserve">Thời điểm bón</w:t>
            </w:r>
          </w:p>
        </w:tc>
        <w:tc>
          <w:tcPr>
            <w:shd w:fill="auto" w:val="clear"/>
            <w:vAlign w:val="center"/>
          </w:tcPr>
          <w:p w:rsidR="00000000" w:rsidDel="00000000" w:rsidP="00000000" w:rsidRDefault="00000000" w:rsidRPr="00000000" w14:paraId="00000042">
            <w:pPr>
              <w:spacing w:after="0" w:before="0" w:line="312" w:lineRule="auto"/>
              <w:ind w:left="0" w:firstLine="0"/>
              <w:jc w:val="center"/>
              <w:rPr>
                <w:b w:val="1"/>
                <w:sz w:val="26"/>
                <w:szCs w:val="26"/>
              </w:rPr>
            </w:pPr>
            <w:r w:rsidDel="00000000" w:rsidR="00000000" w:rsidRPr="00000000">
              <w:rPr>
                <w:b w:val="1"/>
                <w:sz w:val="26"/>
                <w:szCs w:val="26"/>
                <w:rtl w:val="0"/>
              </w:rPr>
              <w:t xml:space="preserve">Phân bón</w:t>
            </w:r>
          </w:p>
        </w:tc>
        <w:tc>
          <w:tcPr>
            <w:shd w:fill="auto" w:val="clear"/>
            <w:vAlign w:val="center"/>
          </w:tcPr>
          <w:p w:rsidR="00000000" w:rsidDel="00000000" w:rsidP="00000000" w:rsidRDefault="00000000" w:rsidRPr="00000000" w14:paraId="00000043">
            <w:pPr>
              <w:spacing w:after="0" w:before="0" w:line="312" w:lineRule="auto"/>
              <w:ind w:left="0" w:firstLine="0"/>
              <w:jc w:val="center"/>
              <w:rPr>
                <w:b w:val="1"/>
                <w:sz w:val="26"/>
                <w:szCs w:val="26"/>
              </w:rPr>
            </w:pPr>
            <w:r w:rsidDel="00000000" w:rsidR="00000000" w:rsidRPr="00000000">
              <w:rPr>
                <w:b w:val="1"/>
                <w:sz w:val="26"/>
                <w:szCs w:val="26"/>
                <w:rtl w:val="0"/>
              </w:rPr>
              <w:t xml:space="preserve">ĐVT</w:t>
            </w:r>
          </w:p>
        </w:tc>
        <w:tc>
          <w:tcPr>
            <w:shd w:fill="auto" w:val="clear"/>
            <w:vAlign w:val="center"/>
          </w:tcPr>
          <w:p w:rsidR="00000000" w:rsidDel="00000000" w:rsidP="00000000" w:rsidRDefault="00000000" w:rsidRPr="00000000" w14:paraId="00000044">
            <w:pPr>
              <w:spacing w:after="0" w:before="0" w:line="312" w:lineRule="auto"/>
              <w:ind w:left="0" w:firstLine="0"/>
              <w:jc w:val="center"/>
              <w:rPr>
                <w:b w:val="1"/>
                <w:sz w:val="26"/>
                <w:szCs w:val="26"/>
              </w:rPr>
            </w:pPr>
            <w:r w:rsidDel="00000000" w:rsidR="00000000" w:rsidRPr="00000000">
              <w:rPr>
                <w:b w:val="1"/>
                <w:sz w:val="26"/>
                <w:szCs w:val="26"/>
                <w:rtl w:val="0"/>
              </w:rPr>
              <w:t xml:space="preserve">Số lượng</w:t>
            </w:r>
          </w:p>
        </w:tc>
        <w:tc>
          <w:tcPr>
            <w:shd w:fill="auto" w:val="clear"/>
            <w:vAlign w:val="center"/>
          </w:tcPr>
          <w:p w:rsidR="00000000" w:rsidDel="00000000" w:rsidP="00000000" w:rsidRDefault="00000000" w:rsidRPr="00000000" w14:paraId="00000045">
            <w:pPr>
              <w:spacing w:after="0" w:before="0" w:line="312" w:lineRule="auto"/>
              <w:ind w:left="0" w:firstLine="0"/>
              <w:jc w:val="center"/>
              <w:rPr>
                <w:b w:val="1"/>
                <w:sz w:val="26"/>
                <w:szCs w:val="26"/>
              </w:rPr>
            </w:pPr>
            <w:r w:rsidDel="00000000" w:rsidR="00000000" w:rsidRPr="00000000">
              <w:rPr>
                <w:b w:val="1"/>
                <w:sz w:val="26"/>
                <w:szCs w:val="26"/>
                <w:rtl w:val="0"/>
              </w:rPr>
              <w:t xml:space="preserve">Cách bón</w:t>
            </w:r>
          </w:p>
        </w:tc>
      </w:tr>
      <w:tr>
        <w:trPr>
          <w:cantSplit w:val="0"/>
          <w:trHeight w:val="397" w:hRule="atLeast"/>
          <w:tblHeader w:val="0"/>
        </w:trPr>
        <w:tc>
          <w:tcPr>
            <w:vMerge w:val="restart"/>
            <w:shd w:fill="auto" w:val="clear"/>
            <w:vAlign w:val="center"/>
          </w:tcPr>
          <w:p w:rsidR="00000000" w:rsidDel="00000000" w:rsidP="00000000" w:rsidRDefault="00000000" w:rsidRPr="00000000" w14:paraId="00000046">
            <w:pPr>
              <w:spacing w:after="0" w:before="0" w:line="312" w:lineRule="auto"/>
              <w:jc w:val="both"/>
              <w:rPr>
                <w:b w:val="1"/>
                <w:sz w:val="26"/>
                <w:szCs w:val="26"/>
              </w:rPr>
            </w:pPr>
            <w:r w:rsidDel="00000000" w:rsidR="00000000" w:rsidRPr="00000000">
              <w:rPr>
                <w:sz w:val="26"/>
                <w:szCs w:val="26"/>
                <w:rtl w:val="0"/>
              </w:rPr>
              <w:t xml:space="preserve">1</w:t>
            </w:r>
            <w:r w:rsidDel="00000000" w:rsidR="00000000" w:rsidRPr="00000000">
              <w:rPr>
                <w:rtl w:val="0"/>
              </w:rPr>
            </w:r>
          </w:p>
        </w:tc>
        <w:tc>
          <w:tcPr>
            <w:vMerge w:val="restart"/>
            <w:shd w:fill="auto" w:val="clear"/>
            <w:vAlign w:val="center"/>
          </w:tcPr>
          <w:p w:rsidR="00000000" w:rsidDel="00000000" w:rsidP="00000000" w:rsidRDefault="00000000" w:rsidRPr="00000000" w14:paraId="00000047">
            <w:pPr>
              <w:spacing w:after="0" w:before="0" w:line="240" w:lineRule="auto"/>
              <w:ind w:left="0" w:firstLine="0"/>
              <w:jc w:val="both"/>
              <w:rPr>
                <w:b w:val="1"/>
                <w:sz w:val="26"/>
                <w:szCs w:val="26"/>
              </w:rPr>
            </w:pPr>
            <w:r w:rsidDel="00000000" w:rsidR="00000000" w:rsidRPr="00000000">
              <w:rPr>
                <w:sz w:val="26"/>
                <w:szCs w:val="26"/>
                <w:rtl w:val="0"/>
              </w:rPr>
              <w:t xml:space="preserve">Bón lót trước khi trồng cây 7 -10 ngày</w:t>
            </w:r>
            <w:r w:rsidDel="00000000" w:rsidR="00000000" w:rsidRPr="00000000">
              <w:rPr>
                <w:rtl w:val="0"/>
              </w:rPr>
            </w:r>
          </w:p>
        </w:tc>
        <w:tc>
          <w:tcPr>
            <w:shd w:fill="auto" w:val="clear"/>
            <w:vAlign w:val="center"/>
          </w:tcPr>
          <w:p w:rsidR="00000000" w:rsidDel="00000000" w:rsidP="00000000" w:rsidRDefault="00000000" w:rsidRPr="00000000" w14:paraId="00000048">
            <w:pPr>
              <w:spacing w:after="0" w:before="0" w:line="240" w:lineRule="auto"/>
              <w:jc w:val="both"/>
              <w:rPr>
                <w:sz w:val="26"/>
                <w:szCs w:val="26"/>
              </w:rPr>
            </w:pPr>
            <w:r w:rsidDel="00000000" w:rsidR="00000000" w:rsidRPr="00000000">
              <w:rPr>
                <w:sz w:val="26"/>
                <w:szCs w:val="26"/>
                <w:rtl w:val="0"/>
              </w:rPr>
              <w:t xml:space="preserve">Phân chuồng hoai mục</w:t>
            </w:r>
          </w:p>
        </w:tc>
        <w:tc>
          <w:tcPr>
            <w:shd w:fill="auto" w:val="clear"/>
            <w:vAlign w:val="center"/>
          </w:tcPr>
          <w:p w:rsidR="00000000" w:rsidDel="00000000" w:rsidP="00000000" w:rsidRDefault="00000000" w:rsidRPr="00000000" w14:paraId="00000049">
            <w:pPr>
              <w:spacing w:after="0" w:before="0" w:line="240" w:lineRule="auto"/>
              <w:jc w:val="center"/>
              <w:rPr>
                <w:sz w:val="26"/>
                <w:szCs w:val="26"/>
              </w:rPr>
            </w:pPr>
            <w:r w:rsidDel="00000000" w:rsidR="00000000" w:rsidRPr="00000000">
              <w:rPr>
                <w:sz w:val="26"/>
                <w:szCs w:val="26"/>
                <w:rtl w:val="0"/>
              </w:rPr>
              <w:t xml:space="preserve">tấn</w:t>
            </w:r>
          </w:p>
        </w:tc>
        <w:tc>
          <w:tcPr>
            <w:shd w:fill="auto" w:val="clear"/>
            <w:vAlign w:val="center"/>
          </w:tcPr>
          <w:p w:rsidR="00000000" w:rsidDel="00000000" w:rsidP="00000000" w:rsidRDefault="00000000" w:rsidRPr="00000000" w14:paraId="0000004A">
            <w:pPr>
              <w:spacing w:after="0" w:before="0" w:line="240" w:lineRule="auto"/>
              <w:jc w:val="center"/>
              <w:rPr>
                <w:sz w:val="26"/>
                <w:szCs w:val="26"/>
              </w:rPr>
            </w:pPr>
            <w:r w:rsidDel="00000000" w:rsidR="00000000" w:rsidRPr="00000000">
              <w:rPr>
                <w:sz w:val="26"/>
                <w:szCs w:val="26"/>
                <w:rtl w:val="0"/>
              </w:rPr>
              <w:t xml:space="preserve">10</w:t>
            </w:r>
          </w:p>
        </w:tc>
        <w:tc>
          <w:tcPr>
            <w:vMerge w:val="restart"/>
            <w:shd w:fill="auto" w:val="clear"/>
            <w:vAlign w:val="center"/>
          </w:tcPr>
          <w:p w:rsidR="00000000" w:rsidDel="00000000" w:rsidP="00000000" w:rsidRDefault="00000000" w:rsidRPr="00000000" w14:paraId="0000004B">
            <w:pPr>
              <w:spacing w:after="0" w:before="0" w:line="240" w:lineRule="auto"/>
              <w:jc w:val="both"/>
              <w:rPr>
                <w:sz w:val="26"/>
                <w:szCs w:val="26"/>
              </w:rPr>
            </w:pPr>
            <w:r w:rsidDel="00000000" w:rsidR="00000000" w:rsidRPr="00000000">
              <w:rPr>
                <w:sz w:val="26"/>
                <w:szCs w:val="26"/>
                <w:rtl w:val="0"/>
              </w:rPr>
              <w:t xml:space="preserve">Trộn đều và bón vào luống trước lúc gieo hạt</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0" w:before="0" w:line="240" w:lineRule="auto"/>
              <w:jc w:val="both"/>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4F">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50">
            <w:pPr>
              <w:spacing w:after="0" w:before="0" w:line="240" w:lineRule="auto"/>
              <w:jc w:val="center"/>
              <w:rPr>
                <w:sz w:val="26"/>
                <w:szCs w:val="26"/>
              </w:rPr>
            </w:pPr>
            <w:r w:rsidDel="00000000" w:rsidR="00000000" w:rsidRPr="00000000">
              <w:rPr>
                <w:sz w:val="26"/>
                <w:szCs w:val="26"/>
                <w:rtl w:val="0"/>
              </w:rPr>
              <w:t xml:space="preserve">20</w:t>
            </w:r>
          </w:p>
        </w:tc>
        <w:tc>
          <w:tcPr>
            <w:vMerge w:val="continue"/>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spacing w:after="0" w:before="0" w:line="240" w:lineRule="auto"/>
              <w:jc w:val="both"/>
              <w:rPr>
                <w:sz w:val="26"/>
                <w:szCs w:val="26"/>
              </w:rPr>
            </w:pPr>
            <w:r w:rsidDel="00000000" w:rsidR="00000000" w:rsidRPr="00000000">
              <w:rPr>
                <w:sz w:val="26"/>
                <w:szCs w:val="26"/>
                <w:rtl w:val="0"/>
              </w:rPr>
              <w:t xml:space="preserve">Super lân</w:t>
            </w:r>
          </w:p>
        </w:tc>
        <w:tc>
          <w:tcPr>
            <w:shd w:fill="auto" w:val="clear"/>
            <w:vAlign w:val="center"/>
          </w:tcPr>
          <w:p w:rsidR="00000000" w:rsidDel="00000000" w:rsidP="00000000" w:rsidRDefault="00000000" w:rsidRPr="00000000" w14:paraId="00000055">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56">
            <w:pPr>
              <w:spacing w:after="0" w:before="0" w:line="240" w:lineRule="auto"/>
              <w:jc w:val="center"/>
              <w:rPr>
                <w:sz w:val="26"/>
                <w:szCs w:val="26"/>
              </w:rPr>
            </w:pPr>
            <w:r w:rsidDel="00000000" w:rsidR="00000000" w:rsidRPr="00000000">
              <w:rPr>
                <w:sz w:val="26"/>
                <w:szCs w:val="26"/>
                <w:rtl w:val="0"/>
              </w:rPr>
              <w:t xml:space="preserve">250</w:t>
            </w:r>
          </w:p>
        </w:tc>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A">
            <w:pPr>
              <w:spacing w:after="0" w:before="0" w:line="240" w:lineRule="auto"/>
              <w:jc w:val="both"/>
              <w:rPr>
                <w:sz w:val="26"/>
                <w:szCs w:val="26"/>
              </w:rPr>
            </w:pPr>
            <w:r w:rsidDel="00000000" w:rsidR="00000000" w:rsidRPr="00000000">
              <w:rPr>
                <w:sz w:val="26"/>
                <w:szCs w:val="26"/>
                <w:rtl w:val="0"/>
              </w:rPr>
              <w:t xml:space="preserve">Kali</w:t>
            </w:r>
          </w:p>
        </w:tc>
        <w:tc>
          <w:tcPr>
            <w:shd w:fill="auto" w:val="clear"/>
            <w:vAlign w:val="center"/>
          </w:tcPr>
          <w:p w:rsidR="00000000" w:rsidDel="00000000" w:rsidP="00000000" w:rsidRDefault="00000000" w:rsidRPr="00000000" w14:paraId="0000005B">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5C">
            <w:pPr>
              <w:spacing w:after="0" w:before="0" w:line="240" w:lineRule="auto"/>
              <w:jc w:val="center"/>
              <w:rPr>
                <w:sz w:val="26"/>
                <w:szCs w:val="26"/>
              </w:rPr>
            </w:pPr>
            <w:r w:rsidDel="00000000" w:rsidR="00000000" w:rsidRPr="00000000">
              <w:rPr>
                <w:sz w:val="26"/>
                <w:szCs w:val="26"/>
                <w:rtl w:val="0"/>
              </w:rPr>
              <w:t xml:space="preserve">25</w:t>
            </w:r>
          </w:p>
        </w:tc>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0">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61">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62">
            <w:pPr>
              <w:spacing w:after="0" w:before="0" w:line="240" w:lineRule="auto"/>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63">
            <w:pPr>
              <w:spacing w:after="0" w:before="0" w:line="240" w:lineRule="auto"/>
              <w:jc w:val="both"/>
              <w:rPr>
                <w:sz w:val="26"/>
                <w:szCs w:val="26"/>
              </w:rPr>
            </w:pPr>
            <w:r w:rsidDel="00000000" w:rsidR="00000000" w:rsidRPr="00000000">
              <w:rPr>
                <w:sz w:val="26"/>
                <w:szCs w:val="26"/>
                <w:rtl w:val="0"/>
              </w:rPr>
              <w:t xml:space="preserve">Hòa với nước và tưới đều</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6">
            <w:pPr>
              <w:spacing w:after="0" w:before="0" w:line="240" w:lineRule="auto"/>
              <w:jc w:val="both"/>
              <w:rPr>
                <w:sz w:val="26"/>
                <w:szCs w:val="26"/>
              </w:rPr>
            </w:pPr>
            <w:r w:rsidDel="00000000" w:rsidR="00000000" w:rsidRPr="00000000">
              <w:rPr>
                <w:sz w:val="26"/>
                <w:szCs w:val="26"/>
                <w:rtl w:val="0"/>
              </w:rPr>
              <w:t xml:space="preserve">Trichoderma Forte</w:t>
            </w:r>
          </w:p>
        </w:tc>
        <w:tc>
          <w:tcPr>
            <w:shd w:fill="auto" w:val="clear"/>
            <w:vAlign w:val="center"/>
          </w:tcPr>
          <w:p w:rsidR="00000000" w:rsidDel="00000000" w:rsidP="00000000" w:rsidRDefault="00000000" w:rsidRPr="00000000" w14:paraId="00000067">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68">
            <w:pPr>
              <w:spacing w:after="0" w:before="0" w:line="240" w:lineRule="auto"/>
              <w:jc w:val="center"/>
              <w:rPr>
                <w:sz w:val="26"/>
                <w:szCs w:val="26"/>
              </w:rPr>
            </w:pPr>
            <w:r w:rsidDel="00000000" w:rsidR="00000000" w:rsidRPr="00000000">
              <w:rPr>
                <w:sz w:val="26"/>
                <w:szCs w:val="26"/>
                <w:rtl w:val="0"/>
              </w:rPr>
              <w:t xml:space="preserve">10</w:t>
            </w:r>
          </w:p>
        </w:tc>
        <w:tc>
          <w:tcPr>
            <w:shd w:fill="auto" w:val="clear"/>
            <w:vAlign w:val="center"/>
          </w:tcPr>
          <w:p w:rsidR="00000000" w:rsidDel="00000000" w:rsidP="00000000" w:rsidRDefault="00000000" w:rsidRPr="00000000" w14:paraId="00000069">
            <w:pPr>
              <w:spacing w:after="0" w:before="0" w:line="240" w:lineRule="auto"/>
              <w:jc w:val="both"/>
              <w:rPr>
                <w:sz w:val="26"/>
                <w:szCs w:val="26"/>
              </w:rPr>
            </w:pPr>
            <w:r w:rsidDel="00000000" w:rsidR="00000000" w:rsidRPr="00000000">
              <w:rPr>
                <w:sz w:val="26"/>
                <w:szCs w:val="26"/>
                <w:rtl w:val="0"/>
              </w:rPr>
              <w:t xml:space="preserve">Có thể bón trực tiếp (tưới nước ngay sau khi bón) hoặc hòa với nước tưới</w:t>
            </w:r>
          </w:p>
        </w:tc>
      </w:tr>
      <w:tr>
        <w:trPr>
          <w:cantSplit w:val="0"/>
          <w:trHeight w:val="397" w:hRule="atLeast"/>
          <w:tblHeader w:val="0"/>
        </w:trPr>
        <w:tc>
          <w:tcPr>
            <w:vMerge w:val="restart"/>
            <w:shd w:fill="auto" w:val="clear"/>
            <w:vAlign w:val="center"/>
          </w:tcPr>
          <w:p w:rsidR="00000000" w:rsidDel="00000000" w:rsidP="00000000" w:rsidRDefault="00000000" w:rsidRPr="00000000" w14:paraId="0000006A">
            <w:pPr>
              <w:spacing w:after="0" w:before="0" w:line="312" w:lineRule="auto"/>
              <w:jc w:val="both"/>
              <w:rPr>
                <w:sz w:val="26"/>
                <w:szCs w:val="26"/>
              </w:rPr>
            </w:pPr>
            <w:r w:rsidDel="00000000" w:rsidR="00000000" w:rsidRPr="00000000">
              <w:rPr>
                <w:sz w:val="26"/>
                <w:szCs w:val="26"/>
                <w:rtl w:val="0"/>
              </w:rPr>
              <w:t xml:space="preserve">2</w:t>
            </w:r>
          </w:p>
        </w:tc>
        <w:tc>
          <w:tcPr>
            <w:vMerge w:val="restart"/>
            <w:shd w:fill="auto" w:val="clear"/>
            <w:vAlign w:val="center"/>
          </w:tcPr>
          <w:p w:rsidR="00000000" w:rsidDel="00000000" w:rsidP="00000000" w:rsidRDefault="00000000" w:rsidRPr="00000000" w14:paraId="0000006B">
            <w:pPr>
              <w:spacing w:after="0" w:before="0" w:line="240" w:lineRule="auto"/>
              <w:jc w:val="both"/>
              <w:rPr>
                <w:sz w:val="26"/>
                <w:szCs w:val="26"/>
              </w:rPr>
            </w:pPr>
            <w:r w:rsidDel="00000000" w:rsidR="00000000" w:rsidRPr="00000000">
              <w:rPr>
                <w:sz w:val="26"/>
                <w:szCs w:val="26"/>
                <w:rtl w:val="0"/>
              </w:rPr>
              <w:t xml:space="preserve">Bón thúc lần 1</w:t>
            </w:r>
          </w:p>
          <w:p w:rsidR="00000000" w:rsidDel="00000000" w:rsidP="00000000" w:rsidRDefault="00000000" w:rsidRPr="00000000" w14:paraId="0000006C">
            <w:pPr>
              <w:spacing w:after="0" w:before="0" w:line="240" w:lineRule="auto"/>
              <w:jc w:val="both"/>
              <w:rPr>
                <w:sz w:val="26"/>
                <w:szCs w:val="26"/>
              </w:rPr>
            </w:pPr>
            <w:r w:rsidDel="00000000" w:rsidR="00000000" w:rsidRPr="00000000">
              <w:rPr>
                <w:sz w:val="26"/>
                <w:szCs w:val="26"/>
                <w:rtl w:val="0"/>
              </w:rPr>
              <w:t xml:space="preserve">(Khi cây có 2-3 lá thật)</w:t>
            </w:r>
          </w:p>
        </w:tc>
        <w:tc>
          <w:tcPr>
            <w:shd w:fill="auto" w:val="clear"/>
            <w:vAlign w:val="center"/>
          </w:tcPr>
          <w:p w:rsidR="00000000" w:rsidDel="00000000" w:rsidP="00000000" w:rsidRDefault="00000000" w:rsidRPr="00000000" w14:paraId="0000006D">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6E">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6F">
            <w:pPr>
              <w:spacing w:after="0" w:before="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70">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3">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74">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75">
            <w:pPr>
              <w:spacing w:after="0" w:before="0" w:line="240" w:lineRule="auto"/>
              <w:jc w:val="center"/>
              <w:rPr>
                <w:sz w:val="26"/>
                <w:szCs w:val="26"/>
              </w:rPr>
            </w:pPr>
            <w:r w:rsidDel="00000000" w:rsidR="00000000" w:rsidRPr="00000000">
              <w:rPr>
                <w:sz w:val="26"/>
                <w:szCs w:val="26"/>
                <w:rtl w:val="0"/>
              </w:rPr>
              <w:t xml:space="preserve">0.2</w:t>
            </w:r>
          </w:p>
        </w:tc>
        <w:tc>
          <w:tcPr>
            <w:shd w:fill="auto" w:val="clear"/>
            <w:vAlign w:val="center"/>
          </w:tcPr>
          <w:p w:rsidR="00000000" w:rsidDel="00000000" w:rsidP="00000000" w:rsidRDefault="00000000" w:rsidRPr="00000000" w14:paraId="00000076">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397" w:hRule="atLeast"/>
          <w:tblHeader w:val="0"/>
        </w:trPr>
        <w:tc>
          <w:tcPr>
            <w:vMerge w:val="restart"/>
            <w:shd w:fill="auto" w:val="clear"/>
            <w:vAlign w:val="center"/>
          </w:tcPr>
          <w:p w:rsidR="00000000" w:rsidDel="00000000" w:rsidP="00000000" w:rsidRDefault="00000000" w:rsidRPr="00000000" w14:paraId="00000077">
            <w:pPr>
              <w:spacing w:after="0" w:before="0" w:line="312" w:lineRule="auto"/>
              <w:jc w:val="both"/>
              <w:rPr>
                <w:sz w:val="26"/>
                <w:szCs w:val="26"/>
              </w:rPr>
            </w:pPr>
            <w:r w:rsidDel="00000000" w:rsidR="00000000" w:rsidRPr="00000000">
              <w:rPr>
                <w:sz w:val="26"/>
                <w:szCs w:val="26"/>
                <w:rtl w:val="0"/>
              </w:rPr>
              <w:t xml:space="preserve">3</w:t>
            </w:r>
          </w:p>
        </w:tc>
        <w:tc>
          <w:tcPr>
            <w:vMerge w:val="restart"/>
            <w:shd w:fill="auto" w:val="clear"/>
            <w:vAlign w:val="center"/>
          </w:tcPr>
          <w:p w:rsidR="00000000" w:rsidDel="00000000" w:rsidP="00000000" w:rsidRDefault="00000000" w:rsidRPr="00000000" w14:paraId="00000078">
            <w:pPr>
              <w:spacing w:after="0" w:before="0" w:line="240" w:lineRule="auto"/>
              <w:jc w:val="both"/>
              <w:rPr>
                <w:sz w:val="26"/>
                <w:szCs w:val="26"/>
              </w:rPr>
            </w:pPr>
            <w:r w:rsidDel="00000000" w:rsidR="00000000" w:rsidRPr="00000000">
              <w:rPr>
                <w:sz w:val="26"/>
                <w:szCs w:val="26"/>
                <w:rtl w:val="0"/>
              </w:rPr>
              <w:t xml:space="preserve">Bón thúc lần 2</w:t>
            </w:r>
          </w:p>
          <w:p w:rsidR="00000000" w:rsidDel="00000000" w:rsidP="00000000" w:rsidRDefault="00000000" w:rsidRPr="00000000" w14:paraId="00000079">
            <w:pPr>
              <w:spacing w:after="0" w:before="0" w:line="240" w:lineRule="auto"/>
              <w:jc w:val="both"/>
              <w:rPr>
                <w:sz w:val="26"/>
                <w:szCs w:val="26"/>
              </w:rPr>
            </w:pPr>
            <w:r w:rsidDel="00000000" w:rsidR="00000000" w:rsidRPr="00000000">
              <w:rPr>
                <w:sz w:val="26"/>
                <w:szCs w:val="26"/>
                <w:rtl w:val="0"/>
              </w:rPr>
              <w:t xml:space="preserve">(Sau lần 1: 10 ngày)</w:t>
            </w:r>
          </w:p>
        </w:tc>
        <w:tc>
          <w:tcPr>
            <w:shd w:fill="auto" w:val="clear"/>
            <w:vAlign w:val="center"/>
          </w:tcPr>
          <w:p w:rsidR="00000000" w:rsidDel="00000000" w:rsidP="00000000" w:rsidRDefault="00000000" w:rsidRPr="00000000" w14:paraId="0000007A">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7B">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7C">
            <w:pPr>
              <w:spacing w:after="0" w:before="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7D">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0">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81">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82">
            <w:pPr>
              <w:spacing w:after="0" w:before="0" w:line="240" w:lineRule="auto"/>
              <w:jc w:val="center"/>
              <w:rPr>
                <w:sz w:val="26"/>
                <w:szCs w:val="26"/>
              </w:rPr>
            </w:pPr>
            <w:r w:rsidDel="00000000" w:rsidR="00000000" w:rsidRPr="00000000">
              <w:rPr>
                <w:sz w:val="26"/>
                <w:szCs w:val="26"/>
                <w:rtl w:val="0"/>
              </w:rPr>
              <w:t xml:space="preserve">0.2</w:t>
            </w:r>
          </w:p>
        </w:tc>
        <w:tc>
          <w:tcPr>
            <w:tcBorders>
              <w:right w:color="000000" w:space="0" w:sz="4" w:val="single"/>
            </w:tcBorders>
            <w:shd w:fill="auto" w:val="clear"/>
            <w:vAlign w:val="center"/>
          </w:tcPr>
          <w:p w:rsidR="00000000" w:rsidDel="00000000" w:rsidP="00000000" w:rsidRDefault="00000000" w:rsidRPr="00000000" w14:paraId="00000083">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397" w:hRule="atLeast"/>
          <w:tblHeader w:val="0"/>
        </w:trPr>
        <w:tc>
          <w:tcPr>
            <w:vMerge w:val="restart"/>
            <w:shd w:fill="auto" w:val="clear"/>
            <w:vAlign w:val="center"/>
          </w:tcPr>
          <w:p w:rsidR="00000000" w:rsidDel="00000000" w:rsidP="00000000" w:rsidRDefault="00000000" w:rsidRPr="00000000" w14:paraId="00000084">
            <w:pPr>
              <w:spacing w:after="0" w:before="0" w:line="312" w:lineRule="auto"/>
              <w:jc w:val="both"/>
              <w:rPr>
                <w:sz w:val="26"/>
                <w:szCs w:val="26"/>
              </w:rPr>
            </w:pPr>
            <w:r w:rsidDel="00000000" w:rsidR="00000000" w:rsidRPr="00000000">
              <w:rPr>
                <w:sz w:val="26"/>
                <w:szCs w:val="26"/>
                <w:rtl w:val="0"/>
              </w:rPr>
              <w:t xml:space="preserve">4</w:t>
            </w:r>
          </w:p>
          <w:p w:rsidR="00000000" w:rsidDel="00000000" w:rsidP="00000000" w:rsidRDefault="00000000" w:rsidRPr="00000000" w14:paraId="00000085">
            <w:pPr>
              <w:spacing w:after="0" w:before="0" w:line="312" w:lineRule="auto"/>
              <w:jc w:val="both"/>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086">
            <w:pPr>
              <w:spacing w:after="0" w:before="0" w:line="240" w:lineRule="auto"/>
              <w:jc w:val="both"/>
              <w:rPr>
                <w:sz w:val="26"/>
                <w:szCs w:val="26"/>
              </w:rPr>
            </w:pPr>
            <w:r w:rsidDel="00000000" w:rsidR="00000000" w:rsidRPr="00000000">
              <w:rPr>
                <w:sz w:val="26"/>
                <w:szCs w:val="26"/>
                <w:rtl w:val="0"/>
              </w:rPr>
              <w:t xml:space="preserve">Bón thúc lần 3 </w:t>
            </w:r>
          </w:p>
          <w:p w:rsidR="00000000" w:rsidDel="00000000" w:rsidP="00000000" w:rsidRDefault="00000000" w:rsidRPr="00000000" w14:paraId="00000087">
            <w:pPr>
              <w:spacing w:after="0" w:before="0" w:line="240" w:lineRule="auto"/>
              <w:jc w:val="both"/>
              <w:rPr>
                <w:sz w:val="26"/>
                <w:szCs w:val="26"/>
              </w:rPr>
            </w:pPr>
            <w:r w:rsidDel="00000000" w:rsidR="00000000" w:rsidRPr="00000000">
              <w:rPr>
                <w:sz w:val="26"/>
                <w:szCs w:val="26"/>
                <w:rtl w:val="0"/>
              </w:rPr>
              <w:t xml:space="preserve">(Sau thu hoạch lứa đầu: 2 ngày)</w:t>
            </w:r>
          </w:p>
        </w:tc>
        <w:tc>
          <w:tcPr>
            <w:shd w:fill="auto" w:val="clear"/>
            <w:vAlign w:val="center"/>
          </w:tcPr>
          <w:p w:rsidR="00000000" w:rsidDel="00000000" w:rsidP="00000000" w:rsidRDefault="00000000" w:rsidRPr="00000000" w14:paraId="00000088">
            <w:pPr>
              <w:spacing w:after="0" w:before="0" w:line="240" w:lineRule="auto"/>
              <w:jc w:val="both"/>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89">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8A">
            <w:pPr>
              <w:spacing w:after="0" w:before="0" w:line="240" w:lineRule="auto"/>
              <w:jc w:val="center"/>
              <w:rPr>
                <w:sz w:val="26"/>
                <w:szCs w:val="26"/>
              </w:rPr>
            </w:pPr>
            <w:r w:rsidDel="00000000" w:rsidR="00000000" w:rsidRPr="00000000">
              <w:rPr>
                <w:sz w:val="26"/>
                <w:szCs w:val="26"/>
                <w:rtl w:val="0"/>
              </w:rPr>
              <w:t xml:space="preserve">20</w:t>
            </w:r>
          </w:p>
        </w:tc>
        <w:tc>
          <w:tcPr>
            <w:vMerge w:val="restart"/>
            <w:tcBorders>
              <w:right w:color="000000" w:space="0" w:sz="4" w:val="single"/>
            </w:tcBorders>
            <w:shd w:fill="auto" w:val="clear"/>
            <w:vAlign w:val="center"/>
          </w:tcPr>
          <w:p w:rsidR="00000000" w:rsidDel="00000000" w:rsidP="00000000" w:rsidRDefault="00000000" w:rsidRPr="00000000" w14:paraId="0000008B">
            <w:pPr>
              <w:spacing w:after="0" w:before="0" w:line="240" w:lineRule="auto"/>
              <w:jc w:val="both"/>
              <w:rPr>
                <w:sz w:val="26"/>
                <w:szCs w:val="26"/>
              </w:rPr>
            </w:pPr>
            <w:r w:rsidDel="00000000" w:rsidR="00000000" w:rsidRPr="00000000">
              <w:rPr>
                <w:sz w:val="26"/>
                <w:szCs w:val="26"/>
                <w:rtl w:val="0"/>
              </w:rPr>
              <w:t xml:space="preserve">Trộn đều và bón vào luống</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E">
            <w:pPr>
              <w:spacing w:after="0" w:before="0" w:line="240" w:lineRule="auto"/>
              <w:jc w:val="both"/>
              <w:rPr>
                <w:sz w:val="26"/>
                <w:szCs w:val="26"/>
              </w:rPr>
            </w:pPr>
            <w:r w:rsidDel="00000000" w:rsidR="00000000" w:rsidRPr="00000000">
              <w:rPr>
                <w:sz w:val="26"/>
                <w:szCs w:val="26"/>
                <w:rtl w:val="0"/>
              </w:rPr>
              <w:t xml:space="preserve">Kali</w:t>
            </w:r>
          </w:p>
        </w:tc>
        <w:tc>
          <w:tcPr>
            <w:shd w:fill="auto" w:val="clear"/>
            <w:vAlign w:val="center"/>
          </w:tcPr>
          <w:p w:rsidR="00000000" w:rsidDel="00000000" w:rsidP="00000000" w:rsidRDefault="00000000" w:rsidRPr="00000000" w14:paraId="0000008F">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90">
            <w:pPr>
              <w:spacing w:after="0" w:before="0" w:line="240" w:lineRule="auto"/>
              <w:jc w:val="center"/>
              <w:rPr>
                <w:sz w:val="26"/>
                <w:szCs w:val="26"/>
              </w:rPr>
            </w:pPr>
            <w:r w:rsidDel="00000000" w:rsidR="00000000" w:rsidRPr="00000000">
              <w:rPr>
                <w:sz w:val="26"/>
                <w:szCs w:val="26"/>
                <w:rtl w:val="0"/>
              </w:rPr>
              <w:t xml:space="preserve">15</w:t>
            </w:r>
          </w:p>
        </w:tc>
        <w:tc>
          <w:tcPr>
            <w:vMerge w:val="continue"/>
            <w:tcBorders>
              <w:right w:color="000000" w:space="0" w:sz="4" w:val="single"/>
            </w:tcBorders>
            <w:shd w:fill="auto"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4">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95">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96">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97">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A">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9B">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9C">
            <w:pPr>
              <w:spacing w:after="0" w:before="0" w:line="240" w:lineRule="auto"/>
              <w:jc w:val="center"/>
              <w:rPr>
                <w:sz w:val="26"/>
                <w:szCs w:val="26"/>
              </w:rPr>
            </w:pPr>
            <w:r w:rsidDel="00000000" w:rsidR="00000000" w:rsidRPr="00000000">
              <w:rPr>
                <w:sz w:val="26"/>
                <w:szCs w:val="26"/>
                <w:rtl w:val="0"/>
              </w:rPr>
              <w:t xml:space="preserve">0.2</w:t>
            </w:r>
          </w:p>
        </w:tc>
        <w:tc>
          <w:tcPr>
            <w:shd w:fill="auto" w:val="clear"/>
            <w:vAlign w:val="center"/>
          </w:tcPr>
          <w:p w:rsidR="00000000" w:rsidDel="00000000" w:rsidP="00000000" w:rsidRDefault="00000000" w:rsidRPr="00000000" w14:paraId="0000009D">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397" w:hRule="atLeast"/>
          <w:tblHeader w:val="0"/>
        </w:trPr>
        <w:tc>
          <w:tcPr>
            <w:vMerge w:val="restart"/>
            <w:shd w:fill="auto" w:val="clear"/>
            <w:vAlign w:val="center"/>
          </w:tcPr>
          <w:p w:rsidR="00000000" w:rsidDel="00000000" w:rsidP="00000000" w:rsidRDefault="00000000" w:rsidRPr="00000000" w14:paraId="0000009E">
            <w:pPr>
              <w:spacing w:after="0" w:before="0" w:line="312" w:lineRule="auto"/>
              <w:jc w:val="both"/>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09F">
            <w:pPr>
              <w:spacing w:after="0" w:before="0" w:line="240" w:lineRule="auto"/>
              <w:jc w:val="both"/>
              <w:rPr>
                <w:sz w:val="26"/>
                <w:szCs w:val="26"/>
              </w:rPr>
            </w:pPr>
            <w:r w:rsidDel="00000000" w:rsidR="00000000" w:rsidRPr="00000000">
              <w:rPr>
                <w:sz w:val="26"/>
                <w:szCs w:val="26"/>
                <w:rtl w:val="0"/>
              </w:rPr>
              <w:t xml:space="preserve">Bón thúc lần 4</w:t>
            </w:r>
          </w:p>
          <w:p w:rsidR="00000000" w:rsidDel="00000000" w:rsidP="00000000" w:rsidRDefault="00000000" w:rsidRPr="00000000" w14:paraId="000000A0">
            <w:pPr>
              <w:spacing w:after="0" w:before="0" w:line="240" w:lineRule="auto"/>
              <w:jc w:val="both"/>
              <w:rPr>
                <w:sz w:val="26"/>
                <w:szCs w:val="26"/>
              </w:rPr>
            </w:pPr>
            <w:r w:rsidDel="00000000" w:rsidR="00000000" w:rsidRPr="00000000">
              <w:rPr>
                <w:sz w:val="26"/>
                <w:szCs w:val="26"/>
                <w:rtl w:val="0"/>
              </w:rPr>
              <w:t xml:space="preserve">(Sau lần 3: 15 ngày)</w:t>
            </w:r>
          </w:p>
        </w:tc>
        <w:tc>
          <w:tcPr>
            <w:shd w:fill="auto" w:val="clear"/>
            <w:vAlign w:val="center"/>
          </w:tcPr>
          <w:p w:rsidR="00000000" w:rsidDel="00000000" w:rsidP="00000000" w:rsidRDefault="00000000" w:rsidRPr="00000000" w14:paraId="000000A1">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A2">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A3">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A4">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7">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A8">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A9">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0AA">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397" w:hRule="atLeast"/>
          <w:tblHeader w:val="0"/>
        </w:trPr>
        <w:tc>
          <w:tcPr>
            <w:vMerge w:val="restart"/>
            <w:shd w:fill="auto" w:val="clear"/>
            <w:vAlign w:val="center"/>
          </w:tcPr>
          <w:p w:rsidR="00000000" w:rsidDel="00000000" w:rsidP="00000000" w:rsidRDefault="00000000" w:rsidRPr="00000000" w14:paraId="000000AB">
            <w:pPr>
              <w:spacing w:after="0" w:before="0" w:line="312" w:lineRule="auto"/>
              <w:jc w:val="both"/>
              <w:rPr>
                <w:sz w:val="26"/>
                <w:szCs w:val="26"/>
              </w:rPr>
            </w:pPr>
            <w:r w:rsidDel="00000000" w:rsidR="00000000" w:rsidRPr="00000000">
              <w:rPr>
                <w:sz w:val="26"/>
                <w:szCs w:val="26"/>
                <w:rtl w:val="0"/>
              </w:rPr>
              <w:t xml:space="preserve">6</w:t>
            </w:r>
          </w:p>
        </w:tc>
        <w:tc>
          <w:tcPr>
            <w:vMerge w:val="restart"/>
            <w:shd w:fill="auto" w:val="clear"/>
            <w:vAlign w:val="center"/>
          </w:tcPr>
          <w:p w:rsidR="00000000" w:rsidDel="00000000" w:rsidP="00000000" w:rsidRDefault="00000000" w:rsidRPr="00000000" w14:paraId="000000AC">
            <w:pPr>
              <w:spacing w:after="0" w:before="0" w:line="240" w:lineRule="auto"/>
              <w:jc w:val="both"/>
              <w:rPr>
                <w:sz w:val="26"/>
                <w:szCs w:val="26"/>
              </w:rPr>
            </w:pPr>
            <w:r w:rsidDel="00000000" w:rsidR="00000000" w:rsidRPr="00000000">
              <w:rPr>
                <w:sz w:val="26"/>
                <w:szCs w:val="26"/>
                <w:rtl w:val="0"/>
              </w:rPr>
              <w:t xml:space="preserve">Bón thúc lần 5</w:t>
            </w:r>
          </w:p>
          <w:p w:rsidR="00000000" w:rsidDel="00000000" w:rsidP="00000000" w:rsidRDefault="00000000" w:rsidRPr="00000000" w14:paraId="000000AD">
            <w:pPr>
              <w:spacing w:after="0" w:before="0" w:line="240" w:lineRule="auto"/>
              <w:jc w:val="both"/>
              <w:rPr>
                <w:sz w:val="26"/>
                <w:szCs w:val="26"/>
              </w:rPr>
            </w:pPr>
            <w:r w:rsidDel="00000000" w:rsidR="00000000" w:rsidRPr="00000000">
              <w:rPr>
                <w:sz w:val="26"/>
                <w:szCs w:val="26"/>
                <w:rtl w:val="0"/>
              </w:rPr>
              <w:t xml:space="preserve">(Sau thu hoạch lần 2: 2 ngày)</w:t>
            </w:r>
          </w:p>
        </w:tc>
        <w:tc>
          <w:tcPr>
            <w:shd w:fill="auto" w:val="clear"/>
            <w:vAlign w:val="center"/>
          </w:tcPr>
          <w:p w:rsidR="00000000" w:rsidDel="00000000" w:rsidP="00000000" w:rsidRDefault="00000000" w:rsidRPr="00000000" w14:paraId="000000AE">
            <w:pPr>
              <w:spacing w:after="0" w:before="0" w:line="240" w:lineRule="auto"/>
              <w:jc w:val="both"/>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AF">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B0">
            <w:pPr>
              <w:spacing w:after="0" w:before="0" w:line="240" w:lineRule="auto"/>
              <w:jc w:val="center"/>
              <w:rPr>
                <w:sz w:val="26"/>
                <w:szCs w:val="26"/>
              </w:rPr>
            </w:pPr>
            <w:r w:rsidDel="00000000" w:rsidR="00000000" w:rsidRPr="00000000">
              <w:rPr>
                <w:sz w:val="26"/>
                <w:szCs w:val="26"/>
                <w:rtl w:val="0"/>
              </w:rPr>
              <w:t xml:space="preserve">20</w:t>
            </w:r>
          </w:p>
        </w:tc>
        <w:tc>
          <w:tcPr>
            <w:vMerge w:val="restart"/>
            <w:shd w:fill="auto" w:val="clear"/>
            <w:vAlign w:val="center"/>
          </w:tcPr>
          <w:p w:rsidR="00000000" w:rsidDel="00000000" w:rsidP="00000000" w:rsidRDefault="00000000" w:rsidRPr="00000000" w14:paraId="000000B1">
            <w:pPr>
              <w:spacing w:after="0" w:before="0" w:line="240" w:lineRule="auto"/>
              <w:jc w:val="both"/>
              <w:rPr>
                <w:sz w:val="26"/>
                <w:szCs w:val="26"/>
              </w:rPr>
            </w:pPr>
            <w:r w:rsidDel="00000000" w:rsidR="00000000" w:rsidRPr="00000000">
              <w:rPr>
                <w:sz w:val="26"/>
                <w:szCs w:val="26"/>
                <w:rtl w:val="0"/>
              </w:rPr>
              <w:t xml:space="preserve">Trộn đều và bón vào luống</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4">
            <w:pPr>
              <w:spacing w:after="0" w:before="0" w:line="240" w:lineRule="auto"/>
              <w:jc w:val="both"/>
              <w:rPr>
                <w:sz w:val="26"/>
                <w:szCs w:val="26"/>
              </w:rPr>
            </w:pPr>
            <w:r w:rsidDel="00000000" w:rsidR="00000000" w:rsidRPr="00000000">
              <w:rPr>
                <w:sz w:val="26"/>
                <w:szCs w:val="26"/>
                <w:rtl w:val="0"/>
              </w:rPr>
              <w:t xml:space="preserve">Kali</w:t>
            </w:r>
          </w:p>
        </w:tc>
        <w:tc>
          <w:tcPr>
            <w:shd w:fill="auto" w:val="clear"/>
            <w:vAlign w:val="center"/>
          </w:tcPr>
          <w:p w:rsidR="00000000" w:rsidDel="00000000" w:rsidP="00000000" w:rsidRDefault="00000000" w:rsidRPr="00000000" w14:paraId="000000B5">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B6">
            <w:pPr>
              <w:spacing w:after="0" w:before="0" w:line="240" w:lineRule="auto"/>
              <w:jc w:val="center"/>
              <w:rPr>
                <w:sz w:val="26"/>
                <w:szCs w:val="26"/>
              </w:rPr>
            </w:pPr>
            <w:r w:rsidDel="00000000" w:rsidR="00000000" w:rsidRPr="00000000">
              <w:rPr>
                <w:sz w:val="26"/>
                <w:szCs w:val="26"/>
                <w:rtl w:val="0"/>
              </w:rPr>
              <w:t xml:space="preserve">15</w:t>
            </w:r>
          </w:p>
        </w:tc>
        <w:tc>
          <w:tcPr>
            <w:vMerge w:val="continue"/>
            <w:shd w:fill="auto"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A">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BB">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BC">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BD">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0">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C1">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C2">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0C3">
            <w:pPr>
              <w:spacing w:after="0" w:before="0" w:line="240" w:lineRule="auto"/>
              <w:jc w:val="both"/>
              <w:rPr>
                <w:sz w:val="26"/>
                <w:szCs w:val="26"/>
              </w:rPr>
            </w:pPr>
            <w:r w:rsidDel="00000000" w:rsidR="00000000" w:rsidRPr="00000000">
              <w:rPr>
                <w:sz w:val="26"/>
                <w:szCs w:val="26"/>
                <w:rtl w:val="0"/>
              </w:rPr>
              <w:t xml:space="preserve">Phun lá với nồng độ: 0,06%</w:t>
            </w:r>
          </w:p>
        </w:tc>
      </w:tr>
      <w:tr>
        <w:trPr>
          <w:cantSplit w:val="0"/>
          <w:trHeight w:val="397" w:hRule="atLeast"/>
          <w:tblHeader w:val="0"/>
        </w:trPr>
        <w:tc>
          <w:tcPr>
            <w:vMerge w:val="restart"/>
            <w:shd w:fill="auto" w:val="clear"/>
            <w:vAlign w:val="center"/>
          </w:tcPr>
          <w:p w:rsidR="00000000" w:rsidDel="00000000" w:rsidP="00000000" w:rsidRDefault="00000000" w:rsidRPr="00000000" w14:paraId="000000C4">
            <w:pPr>
              <w:spacing w:after="0" w:before="0" w:line="312" w:lineRule="auto"/>
              <w:jc w:val="both"/>
              <w:rPr>
                <w:sz w:val="26"/>
                <w:szCs w:val="26"/>
              </w:rPr>
            </w:pPr>
            <w:r w:rsidDel="00000000" w:rsidR="00000000" w:rsidRPr="00000000">
              <w:rPr>
                <w:sz w:val="26"/>
                <w:szCs w:val="26"/>
                <w:rtl w:val="0"/>
              </w:rPr>
              <w:t xml:space="preserve">7</w:t>
            </w:r>
          </w:p>
        </w:tc>
        <w:tc>
          <w:tcPr>
            <w:vMerge w:val="restart"/>
            <w:shd w:fill="auto" w:val="clear"/>
            <w:vAlign w:val="center"/>
          </w:tcPr>
          <w:p w:rsidR="00000000" w:rsidDel="00000000" w:rsidP="00000000" w:rsidRDefault="00000000" w:rsidRPr="00000000" w14:paraId="000000C5">
            <w:pPr>
              <w:spacing w:after="0" w:before="0" w:line="240" w:lineRule="auto"/>
              <w:jc w:val="both"/>
              <w:rPr>
                <w:sz w:val="26"/>
                <w:szCs w:val="26"/>
              </w:rPr>
            </w:pPr>
            <w:r w:rsidDel="00000000" w:rsidR="00000000" w:rsidRPr="00000000">
              <w:rPr>
                <w:sz w:val="26"/>
                <w:szCs w:val="26"/>
                <w:rtl w:val="0"/>
              </w:rPr>
              <w:t xml:space="preserve">Bón thúc lần 6</w:t>
            </w:r>
          </w:p>
          <w:p w:rsidR="00000000" w:rsidDel="00000000" w:rsidP="00000000" w:rsidRDefault="00000000" w:rsidRPr="00000000" w14:paraId="000000C6">
            <w:pPr>
              <w:spacing w:after="0" w:before="0" w:line="240" w:lineRule="auto"/>
              <w:jc w:val="both"/>
              <w:rPr>
                <w:sz w:val="26"/>
                <w:szCs w:val="26"/>
              </w:rPr>
            </w:pPr>
            <w:r w:rsidDel="00000000" w:rsidR="00000000" w:rsidRPr="00000000">
              <w:rPr>
                <w:sz w:val="26"/>
                <w:szCs w:val="26"/>
                <w:rtl w:val="0"/>
              </w:rPr>
              <w:t xml:space="preserve">(Sau lần 3: 15 ngày)</w:t>
            </w:r>
          </w:p>
        </w:tc>
        <w:tc>
          <w:tcPr>
            <w:shd w:fill="auto" w:val="clear"/>
            <w:vAlign w:val="center"/>
          </w:tcPr>
          <w:p w:rsidR="00000000" w:rsidDel="00000000" w:rsidP="00000000" w:rsidRDefault="00000000" w:rsidRPr="00000000" w14:paraId="000000C7">
            <w:pPr>
              <w:spacing w:after="0" w:before="0" w:line="240" w:lineRule="auto"/>
              <w:jc w:val="both"/>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C8">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C9">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CA">
            <w:pPr>
              <w:spacing w:after="0" w:before="0" w:line="240" w:lineRule="auto"/>
              <w:jc w:val="both"/>
              <w:rPr>
                <w:sz w:val="26"/>
                <w:szCs w:val="26"/>
              </w:rPr>
            </w:pPr>
            <w:r w:rsidDel="00000000" w:rsidR="00000000" w:rsidRPr="00000000">
              <w:rPr>
                <w:sz w:val="26"/>
                <w:szCs w:val="26"/>
                <w:rtl w:val="0"/>
              </w:rPr>
              <w:t xml:space="preserve">Phun lá với nồng độ: 0,4%</w:t>
            </w:r>
          </w:p>
        </w:tc>
      </w:tr>
      <w:tr>
        <w:trPr>
          <w:cantSplit w:val="0"/>
          <w:trHeight w:val="397" w:hRule="atLeast"/>
          <w:tblHeader w:val="0"/>
        </w:trPr>
        <w:tc>
          <w:tcPr>
            <w:vMerge w:val="continue"/>
            <w:shd w:fill="auto"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D">
            <w:pPr>
              <w:spacing w:after="0" w:before="0" w:line="240" w:lineRule="auto"/>
              <w:jc w:val="both"/>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CE">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CF">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0D0">
            <w:pPr>
              <w:spacing w:after="0" w:before="0" w:line="240" w:lineRule="auto"/>
              <w:jc w:val="both"/>
              <w:rPr>
                <w:sz w:val="26"/>
                <w:szCs w:val="26"/>
              </w:rPr>
            </w:pPr>
            <w:r w:rsidDel="00000000" w:rsidR="00000000" w:rsidRPr="00000000">
              <w:rPr>
                <w:sz w:val="26"/>
                <w:szCs w:val="26"/>
                <w:rtl w:val="0"/>
              </w:rPr>
              <w:t xml:space="preserve">Phun lá với nồng độ: 0,06%</w:t>
            </w:r>
          </w:p>
        </w:tc>
      </w:tr>
    </w:tbl>
    <w:p w:rsidR="00000000" w:rsidDel="00000000" w:rsidP="00000000" w:rsidRDefault="00000000" w:rsidRPr="00000000" w14:paraId="000000D1">
      <w:pPr>
        <w:spacing w:after="0" w:before="0" w:line="312" w:lineRule="auto"/>
        <w:jc w:val="both"/>
        <w:rPr>
          <w:i w:val="1"/>
          <w:sz w:val="26"/>
          <w:szCs w:val="26"/>
        </w:rPr>
      </w:pPr>
      <w:r w:rsidDel="00000000" w:rsidR="00000000" w:rsidRPr="00000000">
        <w:rPr>
          <w:i w:val="1"/>
          <w:sz w:val="26"/>
          <w:szCs w:val="26"/>
          <w:rtl w:val="0"/>
        </w:rPr>
        <w:t xml:space="preserve">(*)  - Tính cho 01 vụ</w:t>
      </w:r>
    </w:p>
    <w:p w:rsidR="00000000" w:rsidDel="00000000" w:rsidP="00000000" w:rsidRDefault="00000000" w:rsidRPr="00000000" w14:paraId="000000D2">
      <w:pPr>
        <w:spacing w:after="0" w:before="0" w:line="312" w:lineRule="auto"/>
        <w:ind w:firstLine="426"/>
        <w:jc w:val="both"/>
        <w:rPr>
          <w:i w:val="1"/>
          <w:sz w:val="26"/>
          <w:szCs w:val="26"/>
        </w:rPr>
      </w:pPr>
      <w:r w:rsidDel="00000000" w:rsidR="00000000" w:rsidRPr="00000000">
        <w:rPr>
          <w:i w:val="1"/>
          <w:sz w:val="26"/>
          <w:szCs w:val="26"/>
          <w:rtl w:val="0"/>
        </w:rPr>
        <w:t xml:space="preserve">- Lượng phân chuồng sử dụng cho đầu vụ của 1 năm.</w:t>
      </w:r>
    </w:p>
    <w:p w:rsidR="00000000" w:rsidDel="00000000" w:rsidP="00000000" w:rsidRDefault="00000000" w:rsidRPr="00000000" w14:paraId="000000D3">
      <w:pPr>
        <w:spacing w:after="0" w:before="0" w:line="312" w:lineRule="auto"/>
        <w:jc w:val="both"/>
        <w:rPr>
          <w:sz w:val="26"/>
          <w:szCs w:val="26"/>
        </w:rPr>
      </w:pPr>
      <w:r w:rsidDel="00000000" w:rsidR="00000000" w:rsidRPr="00000000">
        <w:rPr>
          <w:b w:val="1"/>
          <w:sz w:val="26"/>
          <w:szCs w:val="26"/>
          <w:rtl w:val="0"/>
        </w:rPr>
        <w:t xml:space="preserve">5.3. Làm cỏ, xới xáo:</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Cây mồng tơi là cây cho thu hoạch dài ngày. Sau khi cây hồi xanh, phải làm cỏ để cây không bị lấn át. Làm cỏ 2 lần kết hợp cùng với các đợt bón thúc, xới nhẹ vào thời điểm 10 và 25 ngày sau trồng. Thời kỳ sau đó, nếu cỏ dại phát triển mạnh thì phải làm cỏ, xới xáo, không để cỏ mọc lấn át cây.</w:t>
      </w:r>
    </w:p>
    <w:p w:rsidR="00000000" w:rsidDel="00000000" w:rsidP="00000000" w:rsidRDefault="00000000" w:rsidRPr="00000000" w14:paraId="000000D5">
      <w:pPr>
        <w:spacing w:after="0" w:before="0" w:line="312" w:lineRule="auto"/>
        <w:jc w:val="both"/>
        <w:rPr>
          <w:b w:val="1"/>
          <w:sz w:val="26"/>
          <w:szCs w:val="26"/>
        </w:rPr>
      </w:pPr>
      <w:r w:rsidDel="00000000" w:rsidR="00000000" w:rsidRPr="00000000">
        <w:rPr>
          <w:b w:val="1"/>
          <w:sz w:val="26"/>
          <w:szCs w:val="26"/>
          <w:rtl w:val="0"/>
        </w:rPr>
        <w:t xml:space="preserve">6.  Phòng chống sâu bệnh:</w:t>
      </w:r>
    </w:p>
    <w:p w:rsidR="00000000" w:rsidDel="00000000" w:rsidP="00000000" w:rsidRDefault="00000000" w:rsidRPr="00000000" w14:paraId="000000D6">
      <w:pPr>
        <w:spacing w:after="0" w:before="0" w:line="312" w:lineRule="auto"/>
        <w:jc w:val="both"/>
        <w:rPr>
          <w:sz w:val="26"/>
          <w:szCs w:val="26"/>
        </w:rPr>
      </w:pPr>
      <w:r w:rsidDel="00000000" w:rsidR="00000000" w:rsidRPr="00000000">
        <w:rPr>
          <w:sz w:val="26"/>
          <w:szCs w:val="26"/>
          <w:rtl w:val="0"/>
        </w:rPr>
        <w:t xml:space="preserve">* Thực hiện các biện pháp quản lý tổng hợp sinh vật hại.</w:t>
      </w:r>
    </w:p>
    <w:p w:rsidR="00000000" w:rsidDel="00000000" w:rsidP="00000000" w:rsidRDefault="00000000" w:rsidRPr="00000000" w14:paraId="000000D7">
      <w:pPr>
        <w:spacing w:after="0" w:before="0" w:line="312" w:lineRule="auto"/>
        <w:jc w:val="both"/>
        <w:rPr>
          <w:sz w:val="26"/>
          <w:szCs w:val="26"/>
        </w:rPr>
      </w:pPr>
      <w:r w:rsidDel="00000000" w:rsidR="00000000" w:rsidRPr="00000000">
        <w:rPr>
          <w:sz w:val="26"/>
          <w:szCs w:val="26"/>
          <w:rtl w:val="0"/>
        </w:rPr>
        <w:t xml:space="preserve"> - Trước khi trồng cây phải vệ sinh đồng ruộng, dọn sạch tàn dư của cây trồng trước, nhất là cây cùng họ. Cày lật đất, diệt nguồn sâu non và nhộng của các loại sâu. Luân canh với lúa nước, nếu ở vùng chuyên canh rau nên luân canh với cây họ bầu bí, họ cà, họ đậu. </w:t>
      </w:r>
    </w:p>
    <w:p w:rsidR="00000000" w:rsidDel="00000000" w:rsidP="00000000" w:rsidRDefault="00000000" w:rsidRPr="00000000" w14:paraId="000000D8">
      <w:pPr>
        <w:spacing w:after="0" w:before="0" w:line="312" w:lineRule="auto"/>
        <w:jc w:val="both"/>
        <w:rPr>
          <w:sz w:val="26"/>
          <w:szCs w:val="26"/>
        </w:rPr>
      </w:pPr>
      <w:r w:rsidDel="00000000" w:rsidR="00000000" w:rsidRPr="00000000">
        <w:rPr>
          <w:sz w:val="26"/>
          <w:szCs w:val="26"/>
          <w:rtl w:val="0"/>
        </w:rPr>
        <w:t xml:space="preserve">- Tùy theo tình hình phát sinh sâu bệnh cụ thể để chủ động phòng trừ kịp thời.</w:t>
      </w:r>
    </w:p>
    <w:p w:rsidR="00000000" w:rsidDel="00000000" w:rsidP="00000000" w:rsidRDefault="00000000" w:rsidRPr="00000000" w14:paraId="000000D9">
      <w:pPr>
        <w:spacing w:line="312" w:lineRule="auto"/>
        <w:jc w:val="both"/>
        <w:rPr>
          <w:b w:val="1"/>
          <w:sz w:val="26"/>
          <w:szCs w:val="26"/>
        </w:rPr>
      </w:pPr>
      <w:r w:rsidDel="00000000" w:rsidR="00000000" w:rsidRPr="00000000">
        <w:rPr>
          <w:b w:val="1"/>
          <w:sz w:val="26"/>
          <w:szCs w:val="26"/>
          <w:rtl w:val="0"/>
        </w:rPr>
        <w:t xml:space="preserve">7. Thu hoạch:</w:t>
      </w:r>
    </w:p>
    <w:p w:rsidR="00000000" w:rsidDel="00000000" w:rsidP="00000000" w:rsidRDefault="00000000" w:rsidRPr="00000000" w14:paraId="000000DA">
      <w:pPr>
        <w:shd w:fill="ffffff" w:val="clear"/>
        <w:spacing w:line="312" w:lineRule="auto"/>
        <w:jc w:val="both"/>
        <w:rPr>
          <w:sz w:val="26"/>
          <w:szCs w:val="26"/>
        </w:rPr>
      </w:pPr>
      <w:r w:rsidDel="00000000" w:rsidR="00000000" w:rsidRPr="00000000">
        <w:rPr>
          <w:sz w:val="26"/>
          <w:szCs w:val="26"/>
          <w:rtl w:val="0"/>
        </w:rPr>
        <w:t xml:space="preserve">- Sau trồng khoảng một tháng thì thu hoạch, dùng dao sắc cắt gốc cách mặt đất 5 - 10cm. Từ đó trở đi khoảng 12-15 ngày lại thu được một lứa. </w:t>
      </w:r>
    </w:p>
    <w:p w:rsidR="00000000" w:rsidDel="00000000" w:rsidP="00000000" w:rsidRDefault="00000000" w:rsidRPr="00000000" w14:paraId="000000DB">
      <w:pPr>
        <w:shd w:fill="ffffff" w:val="clear"/>
        <w:spacing w:line="312" w:lineRule="auto"/>
        <w:jc w:val="both"/>
        <w:rPr>
          <w:sz w:val="26"/>
          <w:szCs w:val="26"/>
        </w:rPr>
      </w:pPr>
      <w:r w:rsidDel="00000000" w:rsidR="00000000" w:rsidRPr="00000000">
        <w:rPr>
          <w:sz w:val="26"/>
          <w:szCs w:val="26"/>
          <w:rtl w:val="0"/>
        </w:rPr>
        <w:t xml:space="preserve">- Nên thu vào buổi sáng sớm, thu hoạch khi trời nắng nóng rau dễ bị héo, ôi, kém phẩm chất.</w:t>
      </w:r>
    </w:p>
    <w:p w:rsidR="00000000" w:rsidDel="00000000" w:rsidP="00000000" w:rsidRDefault="00000000" w:rsidRPr="00000000" w14:paraId="000000DC">
      <w:pPr>
        <w:spacing w:after="0" w:before="0" w:line="312" w:lineRule="auto"/>
        <w:jc w:val="both"/>
        <w:rPr>
          <w:b w:val="1"/>
          <w:i w:val="1"/>
          <w:sz w:val="26"/>
          <w:szCs w:val="26"/>
        </w:rPr>
      </w:pPr>
      <w:r w:rsidDel="00000000" w:rsidR="00000000" w:rsidRPr="00000000">
        <w:rPr>
          <w:b w:val="1"/>
          <w:sz w:val="26"/>
          <w:szCs w:val="26"/>
          <w:rtl w:val="0"/>
        </w:rPr>
        <w:t xml:space="preserve">III</w:t>
      </w:r>
      <w:r w:rsidDel="00000000" w:rsidR="00000000" w:rsidRPr="00000000">
        <w:rPr>
          <w:b w:val="1"/>
          <w:sz w:val="26"/>
          <w:szCs w:val="26"/>
          <w:rtl w:val="0"/>
        </w:rPr>
        <w:t xml:space="preserve">. Sâu bệnh hại.</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b w:val="1"/>
          <w:sz w:val="26"/>
          <w:szCs w:val="26"/>
        </w:rPr>
      </w:pPr>
      <w:r w:rsidDel="00000000" w:rsidR="00000000" w:rsidRPr="00000000">
        <w:rPr>
          <w:b w:val="1"/>
          <w:sz w:val="26"/>
          <w:szCs w:val="26"/>
          <w:rtl w:val="0"/>
        </w:rPr>
        <w:t xml:space="preserve">1. Sâu hại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Rau mồng tơi ít bị các loại sâu. Thường bị sâu khoang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Spodoptera litura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một số sâu ăn lá khác gây hại, nhưng ít khi nghiêm trọng, cần sử dụng biện pháp thủ công, bắt sâu và ngắt ô trứng sâu khoang và giết tập trung. Trong trường hợp bị sâu hại nặng mới dùng thuốc bảo vệ thực vật (có thể dùng Sherpa 25EC,…).</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b w:val="1"/>
          <w:sz w:val="26"/>
          <w:szCs w:val="26"/>
        </w:rPr>
      </w:pPr>
      <w:r w:rsidDel="00000000" w:rsidR="00000000" w:rsidRPr="00000000">
        <w:rPr>
          <w:rFonts w:ascii="Times New Roman" w:cs="Times New Roman" w:eastAsia="Times New Roman" w:hAnsi="Times New Roman"/>
          <w:b w:val="1"/>
          <w:smallCaps w:val="0"/>
          <w:strike w:val="0"/>
          <w:color w:val="000000"/>
          <w:sz w:val="26"/>
          <w:szCs w:val="26"/>
          <w:u w:val="none"/>
          <w:shd w:fill="auto" w:val="clear"/>
          <w:vertAlign w:val="baseline"/>
          <w:rtl w:val="0"/>
        </w:rPr>
        <w:t xml:space="preserve">2. Bệnh hại</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Bệnh hại chủ yếu có bệnh đốm mắt cua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Cercospora sp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Bệnh phát sinh trong suốt thời gian sinh trưởng của cây. Nếu chăm sóc tốt, cây phát triển mạnh sẽ hạn chế bệnh. Khi bệnh nặng mới dùng thuốc </w:t>
      </w:r>
      <w:r w:rsidDel="00000000" w:rsidR="00000000" w:rsidRPr="00000000">
        <w:rPr>
          <w:sz w:val="26"/>
          <w:szCs w:val="26"/>
          <w:rtl w:val="0"/>
        </w:rPr>
        <w:t xml:space="preserve">Rovral</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50WP, Score 250EC, Anvil 5SC.</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Phun theo hướng dẫn trên nhãn bao bì của từng loại thuốc, thời gian cách ly tối thiểu là 10 ngày.</w:t>
      </w:r>
    </w:p>
    <w:p w:rsidR="00000000" w:rsidDel="00000000" w:rsidP="00000000" w:rsidRDefault="00000000" w:rsidRPr="00000000" w14:paraId="000000E2">
      <w:pPr>
        <w:shd w:fill="ffffff" w:val="clea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0E3">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E4">
      <w:pPr>
        <w:spacing w:after="0" w:before="0" w:line="312" w:lineRule="auto"/>
        <w:jc w:val="both"/>
        <w:rPr>
          <w:sz w:val="26"/>
          <w:szCs w:val="26"/>
        </w:rPr>
      </w:pPr>
      <w:r w:rsidDel="00000000" w:rsidR="00000000" w:rsidRPr="00000000">
        <w:rPr>
          <w:rtl w:val="0"/>
        </w:rPr>
      </w:r>
    </w:p>
    <w:sectPr>
      <w:headerReference r:id="rId9" w:type="default"/>
      <w:pgSz w:h="16840" w:w="11900" w:orient="portrait"/>
      <w:pgMar w:bottom="1440" w:top="1896" w:left="1440" w:right="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87"/>
        <w:tab w:val="left" w:leader="none" w:pos="58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drawing>
        <wp:anchor allowOverlap="1" behindDoc="1" distB="0" distT="0" distL="0" distR="0" hidden="0" layoutInCell="1" locked="0" relativeHeight="0" simplePos="0">
          <wp:simplePos x="0" y="0"/>
          <wp:positionH relativeFrom="column">
            <wp:posOffset>-903641</wp:posOffset>
          </wp:positionH>
          <wp:positionV relativeFrom="paragraph">
            <wp:posOffset>-457199</wp:posOffset>
          </wp:positionV>
          <wp:extent cx="7563852" cy="10709739"/>
          <wp:effectExtent b="0" l="0" r="0" t="0"/>
          <wp:wrapNone/>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3852" cy="107097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7707"/>
    <w:pPr>
      <w:spacing w:after="0" w:line="240" w:lineRule="auto"/>
    </w:pPr>
    <w:rPr>
      <w:rFonts w:eastAsia="Times New Roman"/>
      <w:b w:val="0"/>
      <w:szCs w:val="24"/>
    </w:rPr>
  </w:style>
  <w:style w:type="paragraph" w:styleId="Heading1">
    <w:name w:val="heading 1"/>
    <w:basedOn w:val="Normal"/>
    <w:link w:val="Heading1Char"/>
    <w:uiPriority w:val="9"/>
    <w:qFormat w:val="1"/>
    <w:rsid w:val="00BE0B40"/>
    <w:pPr>
      <w:spacing w:after="100" w:afterAutospacing="1" w:before="100" w:beforeAutospacing="1"/>
      <w:outlineLvl w:val="0"/>
    </w:pPr>
    <w:rPr>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0B40"/>
    <w:rPr>
      <w:rFonts w:eastAsia="Times New Roman"/>
      <w:bCs w:val="1"/>
      <w:kern w:val="36"/>
      <w:sz w:val="48"/>
      <w:szCs w:val="48"/>
    </w:rPr>
  </w:style>
  <w:style w:type="table" w:styleId="TableGrid">
    <w:name w:val="Table Grid"/>
    <w:basedOn w:val="TableNormal"/>
    <w:uiPriority w:val="39"/>
    <w:rsid w:val="00BE0B40"/>
    <w:pPr>
      <w:spacing w:after="0" w:line="240" w:lineRule="auto"/>
    </w:pPr>
    <w:rPr>
      <w:rFonts w:cstheme="minorBidi"/>
      <w:b w:val="0"/>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E0B40"/>
    <w:pPr>
      <w:tabs>
        <w:tab w:val="center" w:pos="4680"/>
        <w:tab w:val="right" w:pos="9360"/>
      </w:tabs>
    </w:pPr>
  </w:style>
  <w:style w:type="character" w:styleId="HeaderChar" w:customStyle="1">
    <w:name w:val="Header Char"/>
    <w:basedOn w:val="DefaultParagraphFont"/>
    <w:link w:val="Header"/>
    <w:uiPriority w:val="99"/>
    <w:rsid w:val="00BE0B40"/>
    <w:rPr>
      <w:rFonts w:cstheme="minorBidi"/>
      <w:b w:val="0"/>
      <w:sz w:val="28"/>
      <w:szCs w:val="22"/>
    </w:rPr>
  </w:style>
  <w:style w:type="paragraph" w:styleId="TableParagraph" w:customStyle="1">
    <w:name w:val="Table Paragraph"/>
    <w:basedOn w:val="Normal"/>
    <w:uiPriority w:val="1"/>
    <w:qFormat w:val="1"/>
    <w:rsid w:val="00BE0B40"/>
    <w:pPr>
      <w:widowControl w:val="0"/>
      <w:autoSpaceDE w:val="0"/>
      <w:autoSpaceDN w:val="0"/>
    </w:pPr>
    <w:rPr>
      <w:sz w:val="22"/>
      <w:lang w:val="vi"/>
    </w:rPr>
  </w:style>
  <w:style w:type="paragraph" w:styleId="BodyText">
    <w:name w:val="Body Text"/>
    <w:basedOn w:val="Normal"/>
    <w:link w:val="BodyTextChar"/>
    <w:qFormat w:val="1"/>
    <w:rsid w:val="00BE0B40"/>
    <w:pPr>
      <w:widowControl w:val="0"/>
      <w:autoSpaceDE w:val="0"/>
      <w:autoSpaceDN w:val="0"/>
    </w:pPr>
    <w:rPr>
      <w:szCs w:val="28"/>
      <w:lang w:val="vi"/>
    </w:rPr>
  </w:style>
  <w:style w:type="character" w:styleId="BodyTextChar" w:customStyle="1">
    <w:name w:val="Body Text Char"/>
    <w:basedOn w:val="DefaultParagraphFont"/>
    <w:link w:val="BodyText"/>
    <w:qFormat w:val="1"/>
    <w:rsid w:val="00BE0B40"/>
    <w:rPr>
      <w:rFonts w:eastAsia="Times New Roman"/>
      <w:b w:val="0"/>
      <w:sz w:val="28"/>
      <w:szCs w:val="28"/>
      <w:lang w:val="vi"/>
    </w:rPr>
  </w:style>
  <w:style w:type="paragraph" w:styleId="BalloonText">
    <w:name w:val="Balloon Text"/>
    <w:basedOn w:val="Normal"/>
    <w:link w:val="BalloonTextChar"/>
    <w:uiPriority w:val="99"/>
    <w:semiHidden w:val="1"/>
    <w:unhideWhenUsed w:val="1"/>
    <w:rsid w:val="00C1580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5805"/>
    <w:rPr>
      <w:rFonts w:ascii="Segoe UI" w:cs="Segoe UI" w:hAnsi="Segoe UI"/>
      <w:b w:val="0"/>
      <w:sz w:val="18"/>
      <w:szCs w:val="18"/>
    </w:rPr>
  </w:style>
  <w:style w:type="paragraph" w:styleId="ListParagraph">
    <w:name w:val="List Paragraph"/>
    <w:basedOn w:val="Normal"/>
    <w:uiPriority w:val="34"/>
    <w:qFormat w:val="1"/>
    <w:rsid w:val="00052A3C"/>
    <w:pPr>
      <w:ind w:left="720"/>
      <w:contextualSpacing w:val="1"/>
    </w:pPr>
  </w:style>
  <w:style w:type="character" w:styleId="Strong">
    <w:name w:val="Strong"/>
    <w:basedOn w:val="DefaultParagraphFont"/>
    <w:qFormat w:val="1"/>
    <w:rsid w:val="00837707"/>
    <w:rPr>
      <w:b w:val="0"/>
      <w:bCs w:val="1"/>
    </w:rPr>
  </w:style>
  <w:style w:type="paragraph" w:styleId="NormalWeb">
    <w:name w:val="Normal (Web)"/>
    <w:basedOn w:val="Normal"/>
    <w:link w:val="NormalWebChar"/>
    <w:uiPriority w:val="99"/>
    <w:rsid w:val="00837707"/>
    <w:pPr>
      <w:spacing w:after="100" w:afterAutospacing="1" w:before="100" w:beforeAutospacing="1"/>
    </w:pPr>
  </w:style>
  <w:style w:type="character" w:styleId="NormalWebChar" w:customStyle="1">
    <w:name w:val="Normal (Web) Char"/>
    <w:link w:val="NormalWeb"/>
    <w:uiPriority w:val="99"/>
    <w:rsid w:val="00837707"/>
    <w:rPr>
      <w:rFonts w:eastAsia="Times New Roman"/>
      <w:b w:val="0"/>
      <w:szCs w:val="24"/>
    </w:rPr>
  </w:style>
  <w:style w:type="paragraph" w:styleId="Heading2" w:customStyle="1">
    <w:name w:val="Heading #2"/>
    <w:basedOn w:val="Normal"/>
    <w:link w:val="Heading20"/>
    <w:uiPriority w:val="99"/>
    <w:qFormat w:val="1"/>
    <w:rsid w:val="00837707"/>
    <w:pPr>
      <w:widowControl w:val="0"/>
      <w:spacing w:line="266" w:lineRule="auto"/>
      <w:outlineLvl w:val="1"/>
    </w:pPr>
    <w:rPr>
      <w:rFonts w:eastAsia="SimSun"/>
      <w:b w:val="1"/>
      <w:bCs w:val="1"/>
      <w:sz w:val="26"/>
      <w:szCs w:val="26"/>
    </w:rPr>
  </w:style>
  <w:style w:type="character" w:styleId="Heading20" w:customStyle="1">
    <w:name w:val="Heading #2_"/>
    <w:basedOn w:val="DefaultParagraphFont"/>
    <w:link w:val="Heading2"/>
    <w:uiPriority w:val="99"/>
    <w:qFormat w:val="1"/>
    <w:locked w:val="1"/>
    <w:rsid w:val="00837707"/>
    <w:rPr>
      <w:rFonts w:eastAsia="SimSun"/>
      <w:bCs w:val="1"/>
      <w:sz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vi.wikipedia.org/wiki/Carolus_Linnaeus"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2oYKi4xCu30HNVhIgCw8/H4vtA==">CgMxLjA4AHIhMWs2c0NpUmlNcThQcFJvZThORjdRZzB3VEtlZTI5bkhB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2024-08-28T03:25:00Z</dcterms:created>
  <dc:creator>CHI LINH PHAM</dc:creator>
</cp:coreProperties>
</file>